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875" w:right="3016" w:firstLine="1"/>
        <w:jc w:val="center"/>
        <w:spacing w:before="220"/>
        <w:rPr>
          <w:b/>
          <w:sz w:val="36"/>
        </w:rPr>
      </w:pPr>
      <w:r>
        <w:rPr>
          <w:b/>
          <w:sz w:val="36"/>
        </w:rPr>
        <w:t xml:space="preserve">Спецификация суммативного оценивания</w:t>
      </w:r>
      <w:r>
        <w:rPr>
          <w:b/>
          <w:sz w:val="36"/>
        </w:rPr>
      </w:r>
    </w:p>
    <w:p>
      <w:pPr>
        <w:pStyle w:val="911"/>
        <w:spacing w:before="10"/>
        <w:rPr>
          <w:b/>
          <w:sz w:val="35"/>
        </w:rPr>
      </w:pPr>
      <w:r>
        <w:rPr>
          <w:b/>
          <w:sz w:val="35"/>
        </w:rPr>
      </w:r>
      <w:r>
        <w:rPr>
          <w:b/>
          <w:sz w:val="35"/>
        </w:rPr>
      </w:r>
    </w:p>
    <w:p>
      <w:pPr>
        <w:ind w:left="3266" w:right="3409"/>
        <w:jc w:val="center"/>
        <w:spacing w:line="480" w:lineRule="auto"/>
        <w:rPr>
          <w:b/>
          <w:sz w:val="36"/>
        </w:rPr>
      </w:pPr>
      <w:r>
        <w:rPr>
          <w:b/>
          <w:sz w:val="36"/>
        </w:rPr>
        <w:t xml:space="preserve">«Всемирная история» 7</w:t>
      </w:r>
      <w:r>
        <w:rPr>
          <w:b/>
          <w:sz w:val="36"/>
        </w:rPr>
        <w:t xml:space="preserve"> класс</w:t>
      </w:r>
      <w:r>
        <w:rPr>
          <w:b/>
          <w:sz w:val="36"/>
        </w:rPr>
      </w:r>
    </w:p>
    <w:p>
      <w:pPr>
        <w:jc w:val="center"/>
        <w:spacing w:line="480" w:lineRule="auto"/>
        <w:rPr>
          <w:sz w:val="36"/>
        </w:rPr>
        <w:sectPr>
          <w:footerReference w:type="default" r:id="rId9"/>
          <w:footnotePr/>
          <w:endnotePr/>
          <w:type w:val="continuous"/>
          <w:pgSz w:w="11910" w:h="16850" w:orient="portrait"/>
          <w:pgMar w:top="1600" w:right="760" w:bottom="860" w:left="900" w:header="720" w:footer="668" w:gutter="0"/>
          <w:pgNumType w:start="1"/>
          <w:cols w:num="1" w:sep="0" w:space="720" w:equalWidth="1"/>
          <w:docGrid w:linePitch="360"/>
        </w:sectPr>
      </w:pPr>
      <w:r>
        <w:rPr>
          <w:sz w:val="36"/>
        </w:rPr>
      </w:r>
      <w:r>
        <w:rPr>
          <w:sz w:val="36"/>
        </w:rPr>
      </w:r>
    </w:p>
    <w:p>
      <w:pPr>
        <w:pStyle w:val="911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rPr>
          <w:sz w:val="17"/>
        </w:rPr>
        <w:sectPr>
          <w:footnotePr/>
          <w:endnotePr/>
          <w:type w:val="nextPage"/>
          <w:pgSz w:w="11910" w:h="16850" w:orient="portrait"/>
          <w:pgMar w:top="1600" w:right="760" w:bottom="860" w:left="900" w:header="0" w:footer="668" w:gutter="0"/>
          <w:cols w:num="1" w:sep="0" w:space="720" w:equalWidth="1"/>
          <w:docGrid w:linePitch="360"/>
        </w:sectPr>
      </w:pPr>
      <w:r>
        <w:rPr>
          <w:sz w:val="17"/>
        </w:rPr>
      </w:r>
      <w:r>
        <w:rPr>
          <w:sz w:val="17"/>
        </w:rPr>
      </w:r>
    </w:p>
    <w:p>
      <w:pPr>
        <w:pStyle w:val="904"/>
        <w:ind w:left="3266" w:right="3346"/>
        <w:jc w:val="center"/>
        <w:spacing w:before="70"/>
      </w:pPr>
      <w:r>
        <w:t xml:space="preserve">СОДЕРЖАНИЕ</w:t>
      </w:r>
      <w:r/>
    </w:p>
    <w:sdt>
      <w:sdtPr>
        <w15:appearance w15:val="boundingBox"/>
        <w:id w:val="-1678344999"/>
        <w:docPartObj>
          <w:docPartGallery w:val="Table of Contents"/>
          <w:docPartUnique w:val="true"/>
        </w:docPartObj>
        <w:rPr/>
      </w:sdtPr>
      <w:sdtContent>
        <w:p>
          <w:pPr>
            <w:pStyle w:val="910"/>
            <w:numPr>
              <w:ilvl w:val="0"/>
              <w:numId w:val="12"/>
            </w:numPr>
            <w:spacing w:before="317"/>
            <w:tabs>
              <w:tab w:val="left" w:pos="694" w:leader="none"/>
              <w:tab w:val="left" w:pos="9741" w:leader="dot"/>
            </w:tabs>
          </w:pPr>
          <w:r/>
          <w:hyperlink w:tooltip="#_TOC_250005" w:anchor="_TOC_250005" w:history="1">
            <w:r>
              <w:t xml:space="preserve">Цель суммативного оценивания</w:t>
            </w:r>
            <w:r>
              <w:rPr>
                <w:spacing w:val="-7"/>
              </w:rPr>
              <w:t xml:space="preserve"> </w:t>
            </w:r>
            <w:r>
              <w:t xml:space="preserve">за</w:t>
            </w:r>
            <w:r>
              <w:rPr>
                <w:spacing w:val="-2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spacing w:before="242"/>
            <w:tabs>
              <w:tab w:val="left" w:pos="694" w:leader="none"/>
              <w:tab w:val="left" w:pos="9741" w:leader="dot"/>
            </w:tabs>
          </w:pPr>
          <w:r/>
          <w:hyperlink w:tooltip="#_TOC_250004" w:anchor="_TOC_250004" w:history="1">
            <w:r>
              <w:t xml:space="preserve">Документ, определяющий содержание суммативного оценивания</w:t>
            </w:r>
            <w:r>
              <w:rPr>
                <w:spacing w:val="-11"/>
              </w:rPr>
              <w:t xml:space="preserve"> </w:t>
            </w:r>
            <w:r>
              <w:t xml:space="preserve">за</w:t>
            </w:r>
            <w:r>
              <w:rPr>
                <w:spacing w:val="-2"/>
              </w:rPr>
              <w:t xml:space="preserve"> </w:t>
            </w:r>
            <w:r>
              <w:t xml:space="preserve">четверть</w:t>
            </w:r>
            <w:r>
              <w:tab/>
              <w:t xml:space="preserve">4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tabs>
              <w:tab w:val="left" w:pos="694" w:leader="none"/>
              <w:tab w:val="left" w:pos="9741" w:leader="dot"/>
            </w:tabs>
          </w:pPr>
          <w:r>
            <w:t xml:space="preserve">Ожидаемые результаты по предмету «История Казахстана»,</w:t>
          </w:r>
          <w:r>
            <w:rPr>
              <w:spacing w:val="48"/>
            </w:rPr>
            <w:t xml:space="preserve"> </w:t>
          </w:r>
          <w:r>
            <w:t xml:space="preserve">7</w:t>
          </w:r>
          <w:r>
            <w:rPr>
              <w:spacing w:val="-1"/>
            </w:rPr>
            <w:t xml:space="preserve"> </w:t>
          </w:r>
          <w:r>
            <w:t xml:space="preserve">класс</w:t>
          </w:r>
          <w:r>
            <w:tab/>
            <w:t xml:space="preserve">4</w:t>
          </w:r>
          <w:r/>
        </w:p>
        <w:p>
          <w:pPr>
            <w:pStyle w:val="910"/>
            <w:numPr>
              <w:ilvl w:val="0"/>
              <w:numId w:val="12"/>
            </w:numPr>
            <w:ind w:left="700" w:hanging="247"/>
            <w:spacing w:before="243"/>
            <w:tabs>
              <w:tab w:val="left" w:pos="701" w:leader="none"/>
              <w:tab w:val="left" w:pos="9741" w:leader="dot"/>
            </w:tabs>
          </w:pPr>
          <w:r/>
          <w:hyperlink w:tooltip="#_TOC_250003" w:anchor="_TOC_250003" w:history="1">
            <w:r>
              <w:t xml:space="preserve">Уровни</w:t>
            </w:r>
            <w:r>
              <w:rPr>
                <w:spacing w:val="17"/>
              </w:rPr>
              <w:t xml:space="preserve"> </w:t>
            </w:r>
            <w:r>
              <w:t xml:space="preserve">мыслительных</w:t>
            </w:r>
            <w:r>
              <w:rPr>
                <w:spacing w:val="19"/>
              </w:rPr>
              <w:t xml:space="preserve"> </w:t>
            </w:r>
            <w:r>
              <w:t xml:space="preserve">навыков</w:t>
            </w:r>
            <w:r>
              <w:tab/>
              <w:t xml:space="preserve">5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ind w:left="453" w:right="382" w:firstLine="0"/>
            <w:spacing w:line="278" w:lineRule="auto"/>
            <w:tabs>
              <w:tab w:val="left" w:pos="694" w:leader="none"/>
              <w:tab w:val="left" w:pos="9741" w:leader="dot"/>
            </w:tabs>
          </w:pPr>
          <w:r/>
          <w:hyperlink w:tooltip="#_TOC_250002" w:anchor="_TOC_250002" w:history="1">
            <w:r>
              <w:t xml:space="preserve">Распределение проверяемых целей по уровням мыслительных навыков в разрезе четвертей</w:t>
            </w:r>
            <w:r>
              <w:tab/>
            </w:r>
            <w:r>
              <w:rPr>
                <w:spacing w:val="-17"/>
              </w:rPr>
              <w:t xml:space="preserve">6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ind w:left="753" w:hanging="300"/>
            <w:spacing w:before="195"/>
            <w:tabs>
              <w:tab w:val="left" w:pos="754" w:leader="none"/>
              <w:tab w:val="left" w:pos="9741" w:leader="dot"/>
            </w:tabs>
          </w:pPr>
          <w:r/>
          <w:hyperlink w:tooltip="#_TOC_250001" w:anchor="_TOC_250001" w:history="1">
            <w:r>
              <w:t xml:space="preserve">Правила проведения</w:t>
            </w:r>
            <w:r>
              <w:rPr>
                <w:spacing w:val="-3"/>
              </w:rPr>
              <w:t xml:space="preserve"> </w:t>
            </w:r>
            <w:r>
              <w:t xml:space="preserve">суммативного</w:t>
            </w:r>
            <w:r>
              <w:rPr>
                <w:spacing w:val="-1"/>
              </w:rPr>
              <w:t xml:space="preserve"> </w:t>
            </w:r>
            <w:r>
              <w:t xml:space="preserve">оценивания</w:t>
            </w:r>
            <w:r>
              <w:tab/>
              <w:t xml:space="preserve">6</w:t>
            </w:r>
          </w:hyperlink>
          <w:r/>
          <w:r/>
        </w:p>
        <w:p>
          <w:pPr>
            <w:pStyle w:val="910"/>
            <w:numPr>
              <w:ilvl w:val="0"/>
              <w:numId w:val="12"/>
            </w:numPr>
            <w:ind w:left="753" w:hanging="300"/>
            <w:spacing w:before="242"/>
            <w:tabs>
              <w:tab w:val="left" w:pos="754" w:leader="none"/>
              <w:tab w:val="left" w:pos="9741" w:leader="dot"/>
            </w:tabs>
          </w:pPr>
          <w:r/>
          <w:hyperlink w:tooltip="#_TOC_250000" w:anchor="_TOC_250000" w:history="1">
            <w:r>
              <w:t xml:space="preserve">Модерация и</w:t>
            </w:r>
            <w:r>
              <w:rPr>
                <w:spacing w:val="-1"/>
              </w:rPr>
              <w:t xml:space="preserve"> </w:t>
            </w:r>
            <w:r>
              <w:t xml:space="preserve">выставление</w:t>
            </w:r>
            <w:r>
              <w:rPr>
                <w:spacing w:val="-2"/>
              </w:rPr>
              <w:t xml:space="preserve"> </w:t>
            </w:r>
            <w:r>
              <w:t xml:space="preserve">баллов</w:t>
            </w:r>
            <w:r>
              <w:tab/>
              <w:t xml:space="preserve">6</w:t>
            </w:r>
          </w:hyperlink>
          <w:r/>
          <w:r/>
        </w:p>
        <w:p>
          <w:pPr>
            <w:pStyle w:val="910"/>
            <w:tabs>
              <w:tab w:val="left" w:pos="9741" w:leader="dot"/>
            </w:tabs>
          </w:pPr>
          <w:r>
            <w:t xml:space="preserve">СПЕЦИФИКАЦИЯ СУММАТИВНОГО ОЦЕНИВАНИЯ ЗА</w:t>
          </w:r>
          <w:r>
            <w:rPr>
              <w:spacing w:val="-14"/>
            </w:rPr>
            <w:t xml:space="preserve"> </w:t>
          </w:r>
          <w:r>
            <w:t xml:space="preserve">1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7</w:t>
          </w:r>
          <w:r/>
        </w:p>
        <w:p>
          <w:pPr>
            <w:pStyle w:val="910"/>
            <w:spacing w:before="243"/>
            <w:tabs>
              <w:tab w:val="left" w:pos="9621" w:leader="dot"/>
            </w:tabs>
          </w:pPr>
          <w:r>
            <w:t xml:space="preserve">СПЕЦИФИКАЦИЯ СУММАТИВНОГО ОЦЕНИВАНИЯ ЗА</w:t>
          </w:r>
          <w:r>
            <w:rPr>
              <w:spacing w:val="-14"/>
            </w:rPr>
            <w:t xml:space="preserve"> </w:t>
          </w:r>
          <w:r>
            <w:t xml:space="preserve">2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12</w:t>
          </w:r>
          <w:r/>
        </w:p>
        <w:p>
          <w:pPr>
            <w:pStyle w:val="910"/>
            <w:tabs>
              <w:tab w:val="left" w:pos="9621" w:leader="dot"/>
            </w:tabs>
          </w:pPr>
          <w:r>
            <w:t xml:space="preserve">СПЕЦИФИКАЦИЯ СУММАТИВНОГО ОЦЕНИВАНИЯ ЗА</w:t>
          </w:r>
          <w:r>
            <w:rPr>
              <w:spacing w:val="-14"/>
            </w:rPr>
            <w:t xml:space="preserve"> </w:t>
          </w:r>
          <w:r>
            <w:t xml:space="preserve">3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17</w:t>
          </w:r>
          <w:r/>
        </w:p>
        <w:p>
          <w:pPr>
            <w:pStyle w:val="910"/>
            <w:spacing w:before="242"/>
            <w:tabs>
              <w:tab w:val="left" w:pos="9621" w:leader="dot"/>
            </w:tabs>
          </w:pPr>
          <w:r>
            <w:t xml:space="preserve">СПЕЦИФИКАЦИЯ СУММАТИВНОГО ОЦЕНИВАНИЯ ЗА</w:t>
          </w:r>
          <w:r>
            <w:rPr>
              <w:spacing w:val="-14"/>
            </w:rPr>
            <w:t xml:space="preserve"> </w:t>
          </w:r>
          <w:r>
            <w:t xml:space="preserve">4</w:t>
          </w:r>
          <w:r>
            <w:rPr>
              <w:spacing w:val="-3"/>
            </w:rPr>
            <w:t xml:space="preserve"> </w:t>
          </w:r>
          <w:r>
            <w:t xml:space="preserve">ЧЕТВЕРТЬ</w:t>
          </w:r>
          <w:r>
            <w:tab/>
            <w:t xml:space="preserve">22</w:t>
          </w:r>
          <w:r/>
        </w:p>
      </w:sdtContent>
    </w:sdt>
    <w:p>
      <w:pPr>
        <w:sectPr>
          <w:footnotePr/>
          <w:endnotePr/>
          <w:type w:val="nextPage"/>
          <w:pgSz w:w="11910" w:h="16850" w:orient="portrait"/>
          <w:pgMar w:top="1140" w:right="760" w:bottom="940" w:left="900" w:header="0" w:footer="668" w:gutter="0"/>
          <w:cols w:num="1" w:sep="0" w:space="720" w:equalWidth="1"/>
          <w:docGrid w:linePitch="360"/>
        </w:sectPr>
      </w:pPr>
      <w:r/>
      <w:r/>
    </w:p>
    <w:p>
      <w:pPr>
        <w:pStyle w:val="904"/>
        <w:numPr>
          <w:ilvl w:val="0"/>
          <w:numId w:val="11"/>
        </w:numPr>
        <w:spacing w:before="67" w:line="274" w:lineRule="exact"/>
        <w:tabs>
          <w:tab w:val="left" w:pos="473" w:leader="none"/>
        </w:tabs>
      </w:pPr>
      <w:r/>
      <w:bookmarkStart w:id="0" w:name="_TOC_250005"/>
      <w:r>
        <w:t xml:space="preserve">Цель суммативного оценивания за</w:t>
      </w:r>
      <w:r>
        <w:rPr>
          <w:spacing w:val="-2"/>
        </w:rPr>
        <w:t xml:space="preserve"> </w:t>
      </w:r>
      <w:bookmarkEnd w:id="0"/>
      <w:r>
        <w:t xml:space="preserve">четверть</w:t>
      </w:r>
      <w:r/>
    </w:p>
    <w:p>
      <w:pPr>
        <w:pStyle w:val="911"/>
        <w:ind w:left="232" w:right="285" w:firstLine="566"/>
      </w:pPr>
      <w:r>
        <w:t xml:space="preserve">Суммативное оценивание (СО) нацелено на выявление уровня знаний, умений и навыков, приобретенных учащимися в течение четверти.</w:t>
      </w:r>
      <w:r/>
    </w:p>
    <w:p>
      <w:pPr>
        <w:pStyle w:val="911"/>
        <w:ind w:left="232" w:right="376" w:firstLine="566"/>
        <w:tabs>
          <w:tab w:val="left" w:pos="2474" w:leader="none"/>
          <w:tab w:val="left" w:pos="3955" w:leader="none"/>
          <w:tab w:val="left" w:pos="5268" w:leader="none"/>
          <w:tab w:val="left" w:pos="6773" w:leader="none"/>
          <w:tab w:val="left" w:pos="8237" w:leader="none"/>
          <w:tab w:val="left" w:pos="9739" w:leader="none"/>
        </w:tabs>
      </w:pPr>
      <w:r>
        <w:t xml:space="preserve">Суммативное</w:t>
      </w:r>
      <w:r>
        <w:tab/>
        <w:t xml:space="preserve">оценивание</w:t>
      </w:r>
      <w:r>
        <w:tab/>
        <w:t xml:space="preserve">проверяет</w:t>
      </w:r>
      <w:r>
        <w:tab/>
        <w:t xml:space="preserve">достижение</w:t>
      </w:r>
      <w:r>
        <w:tab/>
        <w:t xml:space="preserve">ожидаемых</w:t>
      </w:r>
      <w:r>
        <w:tab/>
        <w:t xml:space="preserve">результатов</w:t>
      </w:r>
      <w:r>
        <w:tab/>
      </w:r>
      <w:r>
        <w:rPr>
          <w:spacing w:val="-18"/>
        </w:rPr>
        <w:t xml:space="preserve">и </w:t>
      </w:r>
      <w:r>
        <w:t xml:space="preserve">запланированных на четверть в учебных планах целей</w:t>
      </w:r>
      <w:r>
        <w:rPr>
          <w:spacing w:val="2"/>
        </w:rPr>
        <w:t xml:space="preserve"> </w:t>
      </w:r>
      <w:r>
        <w:t xml:space="preserve">обучения.</w:t>
      </w:r>
      <w:r/>
    </w:p>
    <w:p>
      <w:pPr>
        <w:pStyle w:val="904"/>
        <w:numPr>
          <w:ilvl w:val="0"/>
          <w:numId w:val="11"/>
        </w:numPr>
        <w:spacing w:before="233" w:line="274" w:lineRule="exact"/>
        <w:tabs>
          <w:tab w:val="left" w:pos="473" w:leader="none"/>
        </w:tabs>
      </w:pPr>
      <w:r/>
      <w:bookmarkStart w:id="1" w:name="_TOC_250004"/>
      <w:r>
        <w:t xml:space="preserve">Документ, определяющий содержание суммативного оценивания за</w:t>
      </w:r>
      <w:r>
        <w:rPr>
          <w:spacing w:val="-6"/>
        </w:rPr>
        <w:t xml:space="preserve"> </w:t>
      </w:r>
      <w:bookmarkEnd w:id="1"/>
      <w:r>
        <w:t xml:space="preserve">четверть</w:t>
      </w:r>
      <w:r/>
    </w:p>
    <w:p>
      <w:pPr>
        <w:pStyle w:val="911"/>
        <w:ind w:left="232" w:firstLine="708"/>
      </w:pPr>
      <w:r>
        <w:t xml:space="preserve">Учебная программа по пр</w:t>
      </w:r>
      <w:r>
        <w:t xml:space="preserve">едмету «Всемирная история» для 7</w:t>
      </w:r>
      <w:r>
        <w:t xml:space="preserve"> класса по обновленному содержанию.</w:t>
      </w:r>
      <w:r/>
    </w:p>
    <w:p>
      <w:pPr>
        <w:pStyle w:val="904"/>
        <w:numPr>
          <w:ilvl w:val="0"/>
          <w:numId w:val="11"/>
        </w:numPr>
        <w:spacing w:before="233"/>
        <w:tabs>
          <w:tab w:val="left" w:pos="473" w:leader="none"/>
        </w:tabs>
      </w:pPr>
      <w:r>
        <w:t xml:space="preserve">Ожидаемые результаты по</w:t>
      </w:r>
      <w:r>
        <w:t xml:space="preserve"> предмету «Всемирная история», 7</w:t>
      </w:r>
      <w:r>
        <w:rPr>
          <w:spacing w:val="-9"/>
        </w:rPr>
        <w:t xml:space="preserve"> </w:t>
      </w:r>
      <w:r>
        <w:t xml:space="preserve">класс</w:t>
      </w:r>
      <w:r/>
    </w:p>
    <w:p>
      <w:pPr>
        <w:pStyle w:val="905"/>
        <w:rPr>
          <w:u w:val="none"/>
        </w:rPr>
      </w:pPr>
      <w:r>
        <w:rPr>
          <w:u w:val="single"/>
        </w:rPr>
        <w:t xml:space="preserve">Знать: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firstLine="0"/>
        <w:spacing w:line="274" w:lineRule="exact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исторических деятелей, сыгравших важную роль 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firstLine="0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важнейшие достижения мировой культуры в ходе 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firstLine="0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понятия 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firstLine="0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виды исторических источников.</w:t>
      </w:r>
      <w:r>
        <w:rPr>
          <w:sz w:val="24"/>
        </w:rPr>
      </w:r>
    </w:p>
    <w:p>
      <w:pPr>
        <w:pStyle w:val="905"/>
        <w:spacing w:before="5"/>
        <w:rPr>
          <w:u w:val="none"/>
        </w:rPr>
      </w:pPr>
      <w:r>
        <w:rPr>
          <w:u w:val="single"/>
        </w:rPr>
        <w:t xml:space="preserve">Понимать: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1" w:firstLine="0"/>
        <w:tabs>
          <w:tab w:val="left" w:pos="513" w:leader="none"/>
          <w:tab w:val="left" w:pos="514" w:leader="none"/>
        </w:tabs>
        <w:rPr>
          <w:sz w:val="24"/>
        </w:rPr>
      </w:pPr>
      <w:r>
        <w:rPr>
          <w:sz w:val="24"/>
        </w:rPr>
        <w:t xml:space="preserve">сущность основных событий, явлений и процессов, характеризующих целостность и непрерывность развития всемирной истории;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384" w:leader="none"/>
        </w:tabs>
        <w:rPr>
          <w:sz w:val="24"/>
        </w:rPr>
      </w:pPr>
      <w:r>
        <w:rPr>
          <w:sz w:val="24"/>
        </w:rPr>
        <w:t xml:space="preserve">характерные черты общественно-политического, экономического и социально-культурного развития различных стран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мира;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497" w:leader="none"/>
        </w:tabs>
        <w:rPr>
          <w:sz w:val="24"/>
        </w:rPr>
      </w:pPr>
      <w:r>
        <w:rPr>
          <w:sz w:val="24"/>
        </w:rPr>
        <w:t xml:space="preserve">историческую обусловленность современных общественных процессов, культурного 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человечества;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роль и место выдающихся личностей 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z w:val="24"/>
        </w:rPr>
      </w:r>
    </w:p>
    <w:p>
      <w:pPr>
        <w:pStyle w:val="905"/>
        <w:spacing w:before="2"/>
        <w:rPr>
          <w:u w:val="none"/>
        </w:rPr>
      </w:pPr>
      <w:r>
        <w:rPr>
          <w:u w:val="single"/>
        </w:rPr>
        <w:t xml:space="preserve">Применять: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left="432" w:hanging="200"/>
        <w:spacing w:line="274" w:lineRule="exact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навыки исторического мышления: для решения жизненных задач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69" w:firstLine="0"/>
        <w:tabs>
          <w:tab w:val="left" w:pos="408" w:leader="none"/>
        </w:tabs>
        <w:rPr>
          <w:sz w:val="24"/>
        </w:rPr>
      </w:pPr>
      <w:r>
        <w:rPr>
          <w:sz w:val="24"/>
        </w:rPr>
        <w:t xml:space="preserve">навыки при определении местоположения различных объектов, выявлении изменений на исторической карте;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навыки при сравнении исторических личностей, событий, 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процессов;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461" w:leader="none"/>
        </w:tabs>
        <w:rPr>
          <w:sz w:val="24"/>
        </w:rPr>
      </w:pPr>
      <w:r>
        <w:rPr>
          <w:sz w:val="24"/>
        </w:rPr>
        <w:t xml:space="preserve">навыки при характеристике политического, социально-экономического и культурного развития других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z w:val="24"/>
        </w:rPr>
      </w:r>
    </w:p>
    <w:p>
      <w:pPr>
        <w:pStyle w:val="905"/>
        <w:spacing w:before="5"/>
        <w:rPr>
          <w:u w:val="none"/>
        </w:rPr>
      </w:pPr>
      <w:r>
        <w:rPr>
          <w:u w:val="single"/>
        </w:rPr>
        <w:t xml:space="preserve">Анализировать: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3" w:firstLine="0"/>
        <w:tabs>
          <w:tab w:val="left" w:pos="418" w:leader="none"/>
        </w:tabs>
        <w:rPr>
          <w:sz w:val="24"/>
        </w:rPr>
      </w:pPr>
      <w:r>
        <w:rPr>
          <w:sz w:val="24"/>
        </w:rPr>
        <w:t xml:space="preserve">исторические события, явления, процессы с целью определения причинно-следственных связей;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историческое развитие стран, определяя общие черты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мотивы и результаты деятельности исторических личностей;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2" w:firstLine="0"/>
        <w:tabs>
          <w:tab w:val="left" w:pos="527" w:leader="none"/>
          <w:tab w:val="left" w:pos="528" w:leader="none"/>
          <w:tab w:val="left" w:pos="2292" w:leader="none"/>
          <w:tab w:val="left" w:pos="4125" w:leader="none"/>
          <w:tab w:val="left" w:pos="5757" w:leader="none"/>
          <w:tab w:val="left" w:pos="6103" w:leader="none"/>
          <w:tab w:val="left" w:pos="7526" w:leader="none"/>
          <w:tab w:val="left" w:pos="8779" w:leader="none"/>
        </w:tabs>
        <w:rPr>
          <w:sz w:val="24"/>
        </w:rPr>
      </w:pPr>
      <w:r>
        <w:rPr>
          <w:sz w:val="24"/>
        </w:rPr>
        <w:t xml:space="preserve">общественные,</w:t>
      </w:r>
      <w:r>
        <w:rPr>
          <w:sz w:val="24"/>
        </w:rPr>
        <w:tab/>
        <w:t xml:space="preserve">экономические,</w:t>
      </w:r>
      <w:r>
        <w:rPr>
          <w:sz w:val="24"/>
        </w:rPr>
        <w:tab/>
        <w:t xml:space="preserve">политические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культурные</w:t>
      </w:r>
      <w:r>
        <w:rPr>
          <w:sz w:val="24"/>
        </w:rPr>
        <w:tab/>
        <w:t xml:space="preserve">процессы,</w:t>
      </w:r>
      <w:r>
        <w:rPr>
          <w:sz w:val="24"/>
        </w:rPr>
        <w:tab/>
      </w:r>
      <w:r>
        <w:rPr>
          <w:spacing w:val="-3"/>
          <w:sz w:val="24"/>
        </w:rPr>
        <w:t xml:space="preserve">отдельных </w:t>
      </w:r>
      <w:r>
        <w:rPr>
          <w:sz w:val="24"/>
        </w:rPr>
        <w:t xml:space="preserve">государств мира путем проведения 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параллелей;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различные виды исторических источников для ответа на проблемные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вопросы;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различные точки зрения на одни и те же исторические события, явления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процессы;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right="371" w:firstLine="0"/>
        <w:tabs>
          <w:tab w:val="left" w:pos="404" w:leader="none"/>
        </w:tabs>
        <w:rPr>
          <w:sz w:val="24"/>
        </w:rPr>
      </w:pPr>
      <w:r>
        <w:rPr>
          <w:sz w:val="24"/>
        </w:rPr>
        <w:t xml:space="preserve">информацию, представленную в разных знаковых системах (текст, карта, таблица, схема, аудиовизуальный ряд).</w:t>
      </w:r>
      <w:r>
        <w:rPr>
          <w:sz w:val="24"/>
        </w:rPr>
      </w:r>
    </w:p>
    <w:p>
      <w:pPr>
        <w:pStyle w:val="905"/>
        <w:spacing w:before="3"/>
        <w:rPr>
          <w:u w:val="none"/>
        </w:rPr>
      </w:pPr>
      <w:r>
        <w:rPr>
          <w:u w:val="single"/>
        </w:rPr>
        <w:t xml:space="preserve">Синтезиро</w:t>
      </w:r>
      <w:r>
        <w:rPr>
          <w:u w:val="single"/>
        </w:rPr>
        <w:t xml:space="preserve">ва</w:t>
      </w:r>
      <w:r>
        <w:rPr>
          <w:u w:val="single"/>
        </w:rPr>
        <w:t xml:space="preserve">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1" w:firstLine="0"/>
        <w:jc w:val="both"/>
        <w:tabs>
          <w:tab w:val="left" w:pos="396" w:leader="none"/>
        </w:tabs>
        <w:rPr>
          <w:sz w:val="24"/>
        </w:rPr>
      </w:pPr>
      <w:r>
        <w:rPr>
          <w:sz w:val="24"/>
        </w:rPr>
        <w:t xml:space="preserve">информацию из различных источников для классификации, систематизации, обобщения и дифференциации изучаемых явлений, объектов и процессов, определения характерных черт исторических явлений, процессов с выявлением общих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закономерностей.</w:t>
      </w:r>
      <w:r>
        <w:rPr>
          <w:sz w:val="24"/>
        </w:rPr>
      </w:r>
    </w:p>
    <w:p>
      <w:pPr>
        <w:pStyle w:val="905"/>
        <w:rPr>
          <w:u w:val="none"/>
        </w:rPr>
      </w:pPr>
      <w:r>
        <w:rPr>
          <w:u w:val="single"/>
        </w:rPr>
        <w:t xml:space="preserve">Оценивать:</w:t>
      </w:r>
      <w:r>
        <w:rPr>
          <w:u w:val="none"/>
        </w:rPr>
      </w:r>
    </w:p>
    <w:p>
      <w:pPr>
        <w:pStyle w:val="912"/>
        <w:numPr>
          <w:ilvl w:val="0"/>
          <w:numId w:val="10"/>
        </w:numPr>
        <w:ind w:right="371" w:firstLine="0"/>
        <w:tabs>
          <w:tab w:val="left" w:pos="404" w:leader="none"/>
        </w:tabs>
        <w:rPr>
          <w:sz w:val="24"/>
        </w:rPr>
      </w:pPr>
      <w:r>
        <w:rPr>
          <w:sz w:val="24"/>
        </w:rPr>
        <w:t xml:space="preserve">исторические события, процессы, явления, личности в контексте их влияния на мировую историю, их 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интерпретации;</w:t>
      </w:r>
      <w:r>
        <w:rPr>
          <w:sz w:val="24"/>
        </w:rPr>
      </w:r>
    </w:p>
    <w:p>
      <w:pPr>
        <w:pStyle w:val="912"/>
        <w:numPr>
          <w:ilvl w:val="0"/>
          <w:numId w:val="10"/>
        </w:numPr>
        <w:ind w:left="372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достоверность различных видов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источников.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520" w:right="760" w:bottom="940" w:left="900" w:header="0" w:footer="66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4"/>
        <w:numPr>
          <w:ilvl w:val="0"/>
          <w:numId w:val="11"/>
        </w:numPr>
        <w:ind w:left="480" w:hanging="248"/>
        <w:spacing w:before="68"/>
        <w:tabs>
          <w:tab w:val="left" w:pos="480" w:leader="none"/>
        </w:tabs>
      </w:pPr>
      <w:r/>
      <w:bookmarkStart w:id="2" w:name="_TOC_250003"/>
      <w:r>
        <w:t xml:space="preserve">Уровни мыслительных</w:t>
      </w:r>
      <w:r>
        <w:rPr>
          <w:spacing w:val="9"/>
        </w:rPr>
        <w:t xml:space="preserve"> </w:t>
      </w:r>
      <w:bookmarkEnd w:id="2"/>
      <w:r>
        <w:t xml:space="preserve">навыков</w:t>
      </w:r>
      <w:r/>
    </w:p>
    <w:p>
      <w:pPr>
        <w:pStyle w:val="911"/>
        <w:spacing w:before="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810"/>
        <w:gridCol w:w="2155"/>
      </w:tblGrid>
      <w:tr>
        <w:tblPrEx/>
        <w:trPr>
          <w:trHeight w:val="760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43" w:right="131" w:hanging="4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Уровень мыслительных навыков</w:t>
            </w:r>
            <w:r>
              <w:rPr>
                <w:b/>
              </w:rPr>
            </w:r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2394" w:right="2382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Описание</w:t>
            </w:r>
            <w:r>
              <w:rPr>
                <w:b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461" w:hanging="202"/>
              <w:spacing w:before="1"/>
              <w:rPr>
                <w:b/>
              </w:rPr>
            </w:pPr>
            <w:r>
              <w:rPr>
                <w:b/>
              </w:rPr>
              <w:t xml:space="preserve">Рекомендуемый тип заданий</w:t>
            </w:r>
            <w:r>
              <w:rPr>
                <w:b/>
              </w:rPr>
            </w:r>
          </w:p>
        </w:tc>
      </w:tr>
      <w:tr>
        <w:tblPrEx/>
        <w:trPr>
          <w:trHeight w:val="8094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07" w:right="643"/>
            </w:pPr>
            <w:r>
              <w:t xml:space="preserve">Знание и понимание</w:t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89"/>
              <w:jc w:val="both"/>
            </w:pPr>
            <w:r>
              <w:t xml:space="preserve">Начало нового времени; Английская буржуазная революция XVII века; Индия и Великоб</w:t>
            </w:r>
            <w:r>
              <w:t xml:space="preserve">ритания в XVIII веке; соперничество Великобритании и Франции за господство в Индии. Образование Британской колониальной империи. Социально-экономическое положение Индии в XVIII веке; распространение идей Просвещения;          деятели          эпохи        </w:t>
            </w:r>
            <w:r>
              <w:rPr>
                <w:spacing w:val="29"/>
              </w:rPr>
              <w:t xml:space="preserve"> </w:t>
            </w:r>
            <w:r>
              <w:t xml:space="preserve">Просвещения.</w:t>
            </w:r>
            <w:r/>
          </w:p>
          <w:p>
            <w:pPr>
              <w:pStyle w:val="913"/>
              <w:ind w:left="108" w:right="89"/>
              <w:jc w:val="both"/>
            </w:pPr>
            <w:r>
              <w:t xml:space="preserve">«Просвещенный абсолютизм». Роль идей Просвещения в распространении революционных процессов в Европе; Французская буржуазная революция; изучение истории на основе произве</w:t>
            </w:r>
            <w:r>
              <w:t xml:space="preserve">дений искусства; Война за независимость и образование Соединенных Штатов Америки. «Декларация независимости; крах империи Наполеона; империи и их соперничество в XIX в. Соперничество Великобритании и России за влияние в Иране; Китай и европейские державы в</w:t>
            </w:r>
            <w:r>
              <w:t xml:space="preserve"> XIX веке; политика изоляции династии Цин и европейские торгово-дипломатические миссии; опиумные войны: причины и последствия; раздел Китая на «сферы влияния» европейских стран. Социально-экономическое положение        полуколониального        Китая.      </w:t>
            </w:r>
            <w:r>
              <w:rPr>
                <w:spacing w:val="13"/>
              </w:rPr>
              <w:t xml:space="preserve"> </w:t>
            </w:r>
            <w:r>
              <w:t xml:space="preserve">Понятия</w:t>
            </w:r>
            <w:r/>
          </w:p>
          <w:p>
            <w:pPr>
              <w:pStyle w:val="913"/>
              <w:ind w:left="108"/>
              <w:spacing w:line="252" w:lineRule="exact"/>
              <w:tabs>
                <w:tab w:val="left" w:pos="2561" w:leader="none"/>
                <w:tab w:val="left" w:pos="4548" w:leader="none"/>
              </w:tabs>
            </w:pPr>
            <w:r>
              <w:t xml:space="preserve">«миссионерство»,</w:t>
            </w:r>
            <w:r>
              <w:tab/>
              <w:t xml:space="preserve">«экспансия»,</w:t>
            </w:r>
            <w:r>
              <w:tab/>
              <w:t xml:space="preserve">«фактория»,</w:t>
            </w:r>
            <w:r/>
          </w:p>
          <w:p>
            <w:pPr>
              <w:pStyle w:val="913"/>
              <w:ind w:left="108" w:right="88"/>
              <w:tabs>
                <w:tab w:val="left" w:pos="1096" w:leader="none"/>
                <w:tab w:val="left" w:pos="1802" w:leader="none"/>
                <w:tab w:val="left" w:pos="1912" w:leader="none"/>
                <w:tab w:val="left" w:pos="2575" w:leader="none"/>
                <w:tab w:val="left" w:pos="2860" w:leader="none"/>
                <w:tab w:val="left" w:pos="3237" w:leader="none"/>
                <w:tab w:val="left" w:pos="4221" w:leader="none"/>
                <w:tab w:val="left" w:pos="4651" w:leader="none"/>
              </w:tabs>
            </w:pPr>
            <w:r>
              <w:t xml:space="preserve">«колонизация»; распространение революционных идей в Европе</w:t>
            </w:r>
            <w:r>
              <w:tab/>
              <w:t xml:space="preserve">XIX</w:t>
            </w:r>
            <w:r>
              <w:tab/>
              <w:t xml:space="preserve">века.</w:t>
            </w:r>
            <w:r>
              <w:tab/>
              <w:t xml:space="preserve">Политическое</w:t>
            </w:r>
            <w:r>
              <w:tab/>
              <w:t xml:space="preserve">и</w:t>
            </w:r>
            <w:r>
              <w:tab/>
            </w:r>
            <w:r>
              <w:rPr>
                <w:spacing w:val="-3"/>
              </w:rPr>
              <w:t xml:space="preserve">социально- </w:t>
            </w:r>
            <w:r>
              <w:t xml:space="preserve">экономическое положение стран (Германия, Италия); развитие общественно-политической мысли России в </w:t>
            </w:r>
            <w:r>
              <w:rPr>
                <w:spacing w:val="-3"/>
              </w:rPr>
              <w:t xml:space="preserve">XIX </w:t>
            </w:r>
            <w:r>
              <w:t xml:space="preserve">в.;</w:t>
            </w:r>
            <w:r>
              <w:t xml:space="preserve"> </w:t>
            </w:r>
            <w:r>
              <w:t xml:space="preserve">усиление Соединенных Штатов Америки; «Открытие» Японии; трансатлантическая работорговля; гражданская война в США в 1861-1865 годы; Отмена рабства в США. Промышленный</w:t>
            </w:r>
            <w:r>
              <w:tab/>
            </w:r>
            <w:r>
              <w:tab/>
              <w:t xml:space="preserve">подъем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социально-экономическое </w:t>
            </w:r>
            <w:r>
              <w:t xml:space="preserve">развитие; глазами художников и писателей: обзор перемен XIX  века;  развитие  научной  мысли.  Научные   открытия</w:t>
            </w:r>
            <w:r/>
          </w:p>
          <w:p>
            <w:pPr>
              <w:pStyle w:val="913"/>
              <w:ind w:left="108"/>
              <w:jc w:val="both"/>
              <w:spacing w:line="238" w:lineRule="exact"/>
            </w:pPr>
            <w:r>
              <w:t xml:space="preserve">ХІХ века (Ч.Дарвин, Г.Мендель).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120" w:right="104" w:firstLine="2"/>
              <w:jc w:val="center"/>
            </w:pPr>
            <w:r>
              <w:t xml:space="preserve">Для проверки уровня рекомендуется использовать задания с множественным выбором ответов (МВО) и/или задания, требующие краткого ответа (КО).</w:t>
            </w:r>
            <w:r/>
          </w:p>
        </w:tc>
      </w:tr>
      <w:tr>
        <w:tblPrEx/>
        <w:trPr>
          <w:trHeight w:val="3794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07"/>
              <w:spacing w:line="247" w:lineRule="exact"/>
            </w:pPr>
            <w:r>
              <w:t xml:space="preserve">Применение</w:t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89"/>
              <w:jc w:val="both"/>
            </w:pPr>
            <w:r>
              <w:t xml:space="preserve">Объяснять процесс перехода от феодального к капиталистическому хозяйству в Европе (мануфактура, фабрика), выявляя причины и следст</w:t>
            </w:r>
            <w:r>
              <w:t xml:space="preserve">вия|; характеризовать влияние европейской колониальной экспансии на традиционные общества Востока; характеризовать влияние европейских революций на развитие североамериканского общества; характеризовать причины буржуазных революций в Западной Европе; опред</w:t>
            </w:r>
            <w:r>
              <w:t xml:space="preserve">елять признаки основных течений в искусстве (неоклассицизм, романтизм, импрессионизм, реализм); определять значение становления национальных государств (Италия, Германия), сравнивая исторические события разных стран в один и тот же период времени; выявлять</w:t>
            </w:r>
            <w:r>
              <w:rPr>
                <w:spacing w:val="21"/>
              </w:rPr>
              <w:t xml:space="preserve"> </w:t>
            </w:r>
            <w:r>
              <w:t xml:space="preserve">особенности</w:t>
            </w:r>
            <w:r/>
          </w:p>
          <w:p>
            <w:pPr>
              <w:pStyle w:val="913"/>
              <w:ind w:left="108" w:right="92"/>
              <w:jc w:val="both"/>
              <w:spacing w:line="252" w:lineRule="exact"/>
            </w:pPr>
            <w:r>
              <w:t xml:space="preserve">трансатлантического рабства; использовать произведения искусства для интерпретации исторических событий.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120" w:right="104" w:firstLine="2"/>
              <w:jc w:val="center"/>
            </w:pPr>
            <w:r>
              <w:t xml:space="preserve">Для проверки уровня рекомендуется использовать задания, требующие краткого ответа (КО) и/или задания, требующие развернутого ответа (РО).</w:t>
            </w:r>
            <w:r/>
          </w:p>
        </w:tc>
      </w:tr>
      <w:tr>
        <w:tblPrEx/>
        <w:trPr>
          <w:trHeight w:val="1266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  <w:ind w:left="107" w:right="800"/>
            </w:pPr>
            <w:r>
              <w:t xml:space="preserve">Навыки высокого порядка</w:t>
            </w:r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89"/>
              <w:tabs>
                <w:tab w:val="left" w:pos="1411" w:leader="none"/>
                <w:tab w:val="left" w:pos="1908" w:leader="none"/>
                <w:tab w:val="left" w:pos="1963" w:leader="none"/>
                <w:tab w:val="left" w:pos="2932" w:leader="none"/>
                <w:tab w:val="left" w:pos="3658" w:leader="none"/>
                <w:tab w:val="left" w:pos="4380" w:leader="none"/>
                <w:tab w:val="left" w:pos="4878" w:leader="none"/>
              </w:tabs>
            </w:pPr>
            <w:r>
              <w:t xml:space="preserve">Оценивать влияние захватнических войн на изменение мировой политики (на примере походов Наполеона I); характеризовать</w:t>
            </w:r>
            <w:r>
              <w:tab/>
              <w:t xml:space="preserve">влияние</w:t>
            </w:r>
            <w:r>
              <w:tab/>
              <w:t xml:space="preserve">европейской</w:t>
            </w:r>
            <w:r>
              <w:tab/>
            </w:r>
            <w:r>
              <w:rPr>
                <w:spacing w:val="-3"/>
              </w:rPr>
              <w:t xml:space="preserve">колониальной </w:t>
            </w:r>
            <w:r>
              <w:t xml:space="preserve">экспансии</w:t>
            </w:r>
            <w:r>
              <w:tab/>
              <w:t xml:space="preserve">на</w:t>
            </w:r>
            <w:r>
              <w:tab/>
            </w:r>
            <w:r>
              <w:tab/>
              <w:t xml:space="preserve">традиционные</w:t>
            </w:r>
            <w:r>
              <w:tab/>
              <w:t xml:space="preserve">общества</w:t>
            </w:r>
            <w:r>
              <w:tab/>
            </w:r>
            <w:r>
              <w:rPr>
                <w:spacing w:val="-3"/>
              </w:rPr>
              <w:t xml:space="preserve">Востока;</w:t>
            </w:r>
            <w:r/>
          </w:p>
          <w:p>
            <w:pPr>
              <w:pStyle w:val="913"/>
              <w:ind w:left="108"/>
              <w:spacing w:line="239" w:lineRule="exact"/>
            </w:pPr>
            <w:r>
              <w:t xml:space="preserve">анализировать    значение    научных    открытий    в</w:t>
            </w:r>
            <w:r>
              <w:rPr>
                <w:spacing w:val="27"/>
              </w:rPr>
              <w:t xml:space="preserve"> </w:t>
            </w:r>
            <w:r>
              <w:t xml:space="preserve">жизни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382" w:right="364" w:firstLine="1"/>
              <w:jc w:val="center"/>
            </w:pPr>
            <w:r>
              <w:t xml:space="preserve">Для проверки уровня рекомендуется использовать</w:t>
            </w:r>
            <w:r/>
          </w:p>
          <w:p>
            <w:pPr>
              <w:pStyle w:val="913"/>
              <w:ind w:left="101" w:right="88"/>
              <w:jc w:val="center"/>
              <w:spacing w:line="239" w:lineRule="exact"/>
            </w:pPr>
            <w:r>
              <w:t xml:space="preserve">задания, требующие</w:t>
            </w:r>
            <w:r/>
          </w:p>
        </w:tc>
      </w:tr>
    </w:tbl>
    <w:p>
      <w:pPr>
        <w:jc w:val="center"/>
        <w:spacing w:line="239" w:lineRule="exact"/>
        <w:sectPr>
          <w:footnotePr/>
          <w:endnotePr/>
          <w:type w:val="nextPage"/>
          <w:pgSz w:w="11910" w:h="16850" w:orient="portrait"/>
          <w:pgMar w:top="1060" w:right="760" w:bottom="940" w:left="900" w:header="0" w:footer="668" w:gutter="0"/>
          <w:cols w:num="1" w:sep="0" w:space="720" w:equalWidth="1"/>
          <w:docGrid w:linePitch="360"/>
        </w:sectPr>
      </w:pPr>
      <w:r/>
      <w:r/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5810"/>
        <w:gridCol w:w="2155"/>
      </w:tblGrid>
      <w:tr>
        <w:tblPrEx/>
        <w:trPr>
          <w:trHeight w:val="1266"/>
        </w:trPr>
        <w:tc>
          <w:tcPr>
            <w:tcW w:w="1814" w:type="dxa"/>
            <w:textDirection w:val="lrTb"/>
            <w:noWrap w:val="false"/>
          </w:tcPr>
          <w:p>
            <w:pPr>
              <w:pStyle w:val="913"/>
            </w:pPr>
            <w:r/>
            <w:r/>
          </w:p>
        </w:tc>
        <w:tc>
          <w:tcPr>
            <w:tcW w:w="5810" w:type="dxa"/>
            <w:textDirection w:val="lrTb"/>
            <w:noWrap w:val="false"/>
          </w:tcPr>
          <w:p>
            <w:pPr>
              <w:pStyle w:val="913"/>
              <w:ind w:left="108" w:right="95"/>
              <w:tabs>
                <w:tab w:val="left" w:pos="1313" w:leader="none"/>
                <w:tab w:val="left" w:pos="1797" w:leader="none"/>
                <w:tab w:val="left" w:pos="3103" w:leader="none"/>
                <w:tab w:val="left" w:pos="4224" w:leader="none"/>
                <w:tab w:val="left" w:pos="5584" w:leader="none"/>
              </w:tabs>
            </w:pPr>
            <w:r>
              <w:t xml:space="preserve">человека</w:t>
            </w:r>
            <w:r>
              <w:tab/>
              <w:t xml:space="preserve">и</w:t>
            </w:r>
            <w:r>
              <w:tab/>
              <w:t xml:space="preserve">общества,</w:t>
            </w:r>
            <w:r>
              <w:tab/>
              <w:t xml:space="preserve">отмечая</w:t>
            </w:r>
            <w:r>
              <w:tab/>
              <w:t xml:space="preserve">изменения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преемственность;.</w:t>
            </w:r>
            <w:r/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913"/>
              <w:ind w:left="130" w:right="114"/>
              <w:jc w:val="center"/>
            </w:pPr>
            <w:r>
              <w:t xml:space="preserve">краткого ответа (КО) и/или задания, требующие развернутого ответа</w:t>
            </w:r>
            <w:r/>
          </w:p>
          <w:p>
            <w:pPr>
              <w:pStyle w:val="913"/>
              <w:ind w:left="101" w:right="84"/>
              <w:jc w:val="center"/>
              <w:spacing w:line="247" w:lineRule="exact"/>
            </w:pPr>
            <w:r>
              <w:t xml:space="preserve">(РО).</w:t>
            </w:r>
            <w:r/>
          </w:p>
        </w:tc>
      </w:tr>
    </w:tbl>
    <w:p>
      <w:pPr>
        <w:pStyle w:val="911"/>
        <w:spacing w:before="2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904"/>
        <w:numPr>
          <w:ilvl w:val="0"/>
          <w:numId w:val="11"/>
        </w:numPr>
        <w:ind w:left="232" w:right="794" w:firstLine="0"/>
        <w:spacing w:before="90"/>
        <w:tabs>
          <w:tab w:val="left" w:pos="533" w:leader="none"/>
        </w:tabs>
      </w:pPr>
      <w:r/>
      <w:bookmarkStart w:id="3" w:name="_TOC_250002"/>
      <w:r/>
      <w:bookmarkEnd w:id="3"/>
      <w:r>
        <w:t xml:space="preserve">Распределение проверяемых целей по уровням мыслительных навыков в разрезе четвертей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6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54"/>
        <w:gridCol w:w="1983"/>
        <w:gridCol w:w="3262"/>
      </w:tblGrid>
      <w:tr>
        <w:tblPrEx/>
        <w:trPr>
          <w:trHeight w:val="275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109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Четверть</w:t>
            </w:r>
            <w:r>
              <w:rPr>
                <w:b/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4" w:right="122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Знание и понимание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13"/>
              <w:ind w:left="295" w:right="271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Применение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913"/>
              <w:ind w:left="199" w:right="180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Навыки высокого уровня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24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75%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0%</w:t>
            </w:r>
            <w:r>
              <w:rPr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708" w:right="687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II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40%</w:t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40%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20%</w:t>
            </w:r>
            <w:r>
              <w:rPr>
                <w:sz w:val="24"/>
              </w:rPr>
            </w:r>
          </w:p>
        </w:tc>
      </w:tr>
      <w:tr>
        <w:tblPrEx/>
        <w:trPr>
          <w:trHeight w:val="315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708" w:right="689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III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50%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708" w:right="694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IV</w:t>
            </w:r>
            <w:r>
              <w:rPr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3" w:right="122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91" w:right="271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50%</w:t>
            </w:r>
            <w:r>
              <w:rPr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77"/>
              <w:jc w:val="center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25%</w:t>
            </w:r>
            <w:r>
              <w:rPr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1716" w:type="dxa"/>
            <w:textDirection w:val="lrTb"/>
            <w:noWrap w:val="false"/>
          </w:tcPr>
          <w:p>
            <w:pPr>
              <w:pStyle w:val="913"/>
              <w:ind w:left="532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2554" w:type="dxa"/>
            <w:textDirection w:val="lrTb"/>
            <w:noWrap w:val="false"/>
          </w:tcPr>
          <w:p>
            <w:pPr>
              <w:pStyle w:val="913"/>
              <w:ind w:left="140" w:right="122"/>
              <w:jc w:val="center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29%</w:t>
            </w:r>
            <w:r>
              <w:rPr>
                <w:b/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13"/>
              <w:ind w:left="288" w:right="271"/>
              <w:jc w:val="center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54%</w:t>
            </w:r>
            <w:r>
              <w:rPr>
                <w:b/>
                <w:sz w:val="24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913"/>
              <w:ind w:left="199" w:right="180"/>
              <w:jc w:val="center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17%</w:t>
            </w:r>
            <w:r>
              <w:rPr>
                <w:b/>
                <w:sz w:val="24"/>
              </w:rPr>
            </w:r>
          </w:p>
        </w:tc>
      </w:tr>
    </w:tbl>
    <w:p>
      <w:pPr>
        <w:pStyle w:val="911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4"/>
        <w:numPr>
          <w:ilvl w:val="0"/>
          <w:numId w:val="11"/>
        </w:numPr>
        <w:tabs>
          <w:tab w:val="left" w:pos="473" w:leader="none"/>
        </w:tabs>
      </w:pPr>
      <w:r/>
      <w:bookmarkStart w:id="4" w:name="_TOC_250001"/>
      <w:r>
        <w:t xml:space="preserve">Правила проведения суммативного</w:t>
      </w:r>
      <w:r>
        <w:rPr>
          <w:spacing w:val="-2"/>
        </w:rPr>
        <w:t xml:space="preserve"> </w:t>
      </w:r>
      <w:bookmarkEnd w:id="4"/>
      <w:r>
        <w:t xml:space="preserve">оценивания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1"/>
        <w:ind w:left="232" w:right="371" w:firstLine="566"/>
        <w:jc w:val="both"/>
      </w:pPr>
      <w:r>
        <w:t xml:space="preserve">В период проведения суммативного оценивания закройте любые наглядные материалы в Вашем кабинете: диаграммы, схемы, постеры, плакаты или карты, которые могут быть подсказкой.</w:t>
      </w:r>
      <w:r/>
    </w:p>
    <w:p>
      <w:pPr>
        <w:pStyle w:val="911"/>
        <w:ind w:left="232" w:right="370" w:firstLine="566"/>
        <w:jc w:val="both"/>
      </w:pPr>
      <w:r>
        <w:t xml:space="preserve">Перед началом суммативного оценивания зачитайте инструкцию и сообщите учащимся, сколько времени выделено </w:t>
      </w:r>
      <w:r>
        <w:t xml:space="preserve">для выполнения работы. Напомните учащимся, что им нельзя разговаривать друг с другом во время выполнения работы. Когда Вы закончите давать инструкции, убедитесь, что все учащиеся поняли, и спросите, есть ли у них вопросы, прежде чем приступить к выполнению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911"/>
        <w:ind w:left="232" w:right="366" w:firstLine="566"/>
        <w:jc w:val="both"/>
      </w:pPr>
      <w:r>
        <w:t xml:space="preserve">Удостоверьтесь, что учащиеся работают самостоятельно, во время оценивания и у них нет возможности помогат</w:t>
      </w:r>
      <w:r>
        <w:t xml:space="preserve">ь друг другу. Во время проведения суммативного оценивания у учащихся не должно быть доступа к дополнительным ресурсам, которые могут помочь им, например, словарям или справочной литературе (кроме тех случаев, когда по спецификации этот ресурс разрешается).</w:t>
      </w:r>
      <w:r/>
    </w:p>
    <w:p>
      <w:pPr>
        <w:pStyle w:val="911"/>
        <w:ind w:left="232" w:right="373" w:firstLine="566"/>
        <w:jc w:val="both"/>
      </w:pPr>
      <w:r>
        <w:t xml:space="preserve">Рекомендуйте учащимся зачёркивать неправильные ответы вместо того, чтобы стирать их ластиком.</w:t>
      </w:r>
      <w:r/>
    </w:p>
    <w:p>
      <w:pPr>
        <w:pStyle w:val="911"/>
        <w:ind w:left="232" w:right="371" w:firstLine="566"/>
        <w:jc w:val="both"/>
      </w:pPr>
      <w:r>
        <w:t xml:space="preserve">В процессе выполнения </w:t>
      </w:r>
      <w:r>
        <w:t xml:space="preserve">работы отвечайте на вопросы, касающиеся инструкции и времени выполнения. Вы не должны читать слова за учащихся, помогать с правописанием, перефразировать вопросы и комментировать любую информацию, которая может предоставить преимущество отдельным учащимся.</w:t>
      </w:r>
      <w:r/>
    </w:p>
    <w:p>
      <w:pPr>
        <w:pStyle w:val="911"/>
        <w:ind w:left="232" w:right="370" w:firstLine="566"/>
        <w:jc w:val="both"/>
      </w:pPr>
      <w:r>
        <w:t xml:space="preserve">Сообщайте учащимся, когда остается 5 минут до завершения суммативного оценивания.</w:t>
      </w:r>
      <w:r/>
    </w:p>
    <w:p>
      <w:pPr>
        <w:pStyle w:val="911"/>
        <w:ind w:left="232" w:right="373" w:firstLine="566"/>
        <w:jc w:val="both"/>
      </w:pPr>
      <w:r>
        <w:t xml:space="preserve">После окончания времени, отведенного на суммативную работу, попросите учащихся прекратить работу и положить свои ручки/ карандаши на парту.</w:t>
      </w:r>
      <w:r/>
    </w:p>
    <w:p>
      <w:pPr>
        <w:pStyle w:val="911"/>
        <w:spacing w:before="5"/>
      </w:pPr>
      <w:r/>
      <w:r/>
    </w:p>
    <w:p>
      <w:pPr>
        <w:pStyle w:val="904"/>
        <w:numPr>
          <w:ilvl w:val="0"/>
          <w:numId w:val="11"/>
        </w:numPr>
        <w:tabs>
          <w:tab w:val="left" w:pos="473" w:leader="none"/>
        </w:tabs>
      </w:pPr>
      <w:r/>
      <w:bookmarkStart w:id="5" w:name="_TOC_250000"/>
      <w:r>
        <w:t xml:space="preserve">Модерация и выставление</w:t>
      </w:r>
      <w:r>
        <w:rPr>
          <w:spacing w:val="-3"/>
        </w:rPr>
        <w:t xml:space="preserve"> </w:t>
      </w:r>
      <w:bookmarkEnd w:id="5"/>
      <w:r>
        <w:t xml:space="preserve">баллов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1"/>
        <w:ind w:left="232" w:right="372" w:firstLine="566"/>
        <w:jc w:val="both"/>
      </w:pPr>
      <w:r>
        <w:t xml:space="preserve">Все учителя используют одинаковую схему выставления баллов. В процессе модерации необходимо проверять образцы работ с выставленными баллами для того, чтобы не допускать отклонения от единой схемы выставления</w:t>
      </w:r>
      <w:r>
        <w:rPr>
          <w:spacing w:val="-4"/>
        </w:rPr>
        <w:t xml:space="preserve"> </w:t>
      </w:r>
      <w:r>
        <w:t xml:space="preserve">баллов.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140" w:right="760" w:bottom="940" w:left="900" w:header="0" w:footer="66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965" w:right="1106"/>
        <w:jc w:val="center"/>
        <w:spacing w:before="68"/>
      </w:pPr>
      <w:r>
        <w:t xml:space="preserve">СПЕЦИФИКАЦИЯ СУММАТИВНОГО ОЦЕНИВАНИЯ ЗА I ЧЕТВЕРТЬ</w:t>
      </w:r>
      <w:r/>
    </w:p>
    <w:p>
      <w:pPr>
        <w:ind w:left="965" w:right="1105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 четверть</w:t>
      </w:r>
      <w:r>
        <w:rPr>
          <w:b/>
          <w:sz w:val="24"/>
        </w:rPr>
      </w:r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3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232"/>
        <w:rPr>
          <w:b w:val="0"/>
        </w:rPr>
      </w:pPr>
      <w:r>
        <w:t xml:space="preserve">Количество баллов –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pStyle w:val="911"/>
        <w:spacing w:before="5"/>
      </w:pPr>
      <w:r/>
      <w:r/>
    </w:p>
    <w:p>
      <w:pPr>
        <w:ind w:left="232"/>
        <w:spacing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23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23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23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26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232" w:right="37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911"/>
        <w:ind w:left="232" w:right="369" w:firstLine="566"/>
        <w:jc w:val="both"/>
      </w:pPr>
      <w:r>
        <w:t xml:space="preserve">Данный вариант состоит из 5 заданий, включающих вопросы с множественным выбором ответа и с кратким ответами.</w:t>
      </w:r>
      <w:r/>
    </w:p>
    <w:p>
      <w:pPr>
        <w:pStyle w:val="911"/>
        <w:ind w:left="232" w:right="372" w:firstLine="566"/>
        <w:jc w:val="both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911"/>
        <w:ind w:left="232" w:right="37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911"/>
        <w:ind w:left="232" w:right="369" w:firstLine="566"/>
        <w:jc w:val="both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760" w:bottom="940" w:left="900" w:header="0" w:footer="66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279"/>
        <w:spacing w:before="63"/>
      </w:pPr>
      <w:r>
        <w:t xml:space="preserve">Характеристика заданий суммативного оценивания за I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3794"/>
        <w:gridCol w:w="2023"/>
        <w:gridCol w:w="1182"/>
        <w:gridCol w:w="1211"/>
        <w:gridCol w:w="995"/>
        <w:gridCol w:w="1676"/>
        <w:gridCol w:w="812"/>
        <w:gridCol w:w="1049"/>
      </w:tblGrid>
      <w:tr>
        <w:tblPrEx/>
        <w:trPr>
          <w:trHeight w:val="830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592" w:right="583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97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145" w:right="136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</w:t>
            </w:r>
            <w:r>
              <w:rPr>
                <w:b/>
                <w:sz w:val="24"/>
              </w:rPr>
              <w:t xml:space="preserve">х навыков</w:t>
            </w:r>
            <w:r>
              <w:rPr>
                <w:b/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ind w:left="151" w:right="14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Кол. заданий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4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ind w:left="111" w:right="85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4" w:right="122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 я*</w:t>
            </w:r>
            <w:r>
              <w:rPr>
                <w:b/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113" w:right="106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</w:t>
            </w:r>
            <w:r>
              <w:rPr>
                <w:b/>
                <w:sz w:val="24"/>
              </w:rPr>
              <w:t xml:space="preserve">, мин*</w:t>
            </w:r>
            <w:r>
              <w:rPr>
                <w:b/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left="97" w:right="100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ind w:left="162" w:right="90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182" w:type="dxa"/>
            <w:vMerge w:val="restart"/>
            <w:textDirection w:val="lrTb"/>
            <w:noWrap w:val="false"/>
          </w:tcPr>
          <w:p>
            <w:pPr>
              <w:pStyle w:val="913"/>
              <w:ind w:left="664" w:right="307" w:hanging="327"/>
              <w:rPr>
                <w:sz w:val="24"/>
              </w:rPr>
            </w:pPr>
            <w:r>
              <w:rPr>
                <w:sz w:val="24"/>
              </w:rPr>
              <w:t xml:space="preserve">Начало нового времени</w:t>
            </w:r>
            <w:r>
              <w:rPr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7.4.1.1 Объяснять процесс перехода от феодального к капиталистическому хозяйству в Европе (мануфактура, фабрика),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выявляя причины и следствия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258" w:right="25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ind w:left="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ind w:left="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2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72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49" w:type="dxa"/>
            <w:vMerge w:val="restart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79" w:right="3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7.4.1.2 Характеризовать роль промышленного переворота в становлении Англии как ведущей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мировой державы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351" w:right="328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22" w:right="4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2-3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1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72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153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Индия и Великобритания в XVIII веке</w:t>
            </w:r>
            <w:r>
              <w:rPr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 w:right="495"/>
              <w:rPr>
                <w:sz w:val="24"/>
              </w:rPr>
            </w:pPr>
            <w:r>
              <w:rPr>
                <w:sz w:val="24"/>
              </w:rPr>
              <w:t xml:space="preserve">7.3.2.6 Характеризовать влияние европейской колониальной экспансии на традиционные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общества Востока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ind w:left="258" w:right="25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4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6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911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141" w:right="112" w:firstLine="74"/>
              <w:rPr>
                <w:sz w:val="24"/>
              </w:rPr>
            </w:pPr>
            <w:r>
              <w:rPr>
                <w:sz w:val="24"/>
              </w:rPr>
              <w:t xml:space="preserve">Распространение идей просвещения</w:t>
            </w:r>
            <w:r>
              <w:rPr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ind w:left="107" w:right="86"/>
              <w:rPr>
                <w:sz w:val="24"/>
              </w:rPr>
            </w:pPr>
            <w:r>
              <w:rPr>
                <w:sz w:val="24"/>
              </w:rPr>
              <w:t xml:space="preserve">7.3.2.7 Характеризовать влияние европейских революций на развитие североамериканского общества</w:t>
            </w:r>
            <w:r>
              <w:rPr>
                <w:sz w:val="24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ind w:left="122" w:right="1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6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right="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182" w:type="dxa"/>
            <w:textDirection w:val="lrTb"/>
            <w:noWrap w:val="false"/>
          </w:tcPr>
          <w:p>
            <w:pPr>
              <w:pStyle w:val="913"/>
              <w:ind w:left="595" w:right="58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02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pStyle w:val="913"/>
              <w:ind w:left="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76" w:type="dxa"/>
            <w:textDirection w:val="lrTb"/>
            <w:noWrap w:val="false"/>
          </w:tcPr>
          <w:p>
            <w:pPr>
              <w:pStyle w:val="913"/>
              <w:ind w:left="66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812" w:type="dxa"/>
            <w:textDirection w:val="lrTb"/>
            <w:noWrap w:val="false"/>
          </w:tcPr>
          <w:p>
            <w:pPr>
              <w:pStyle w:val="913"/>
              <w:ind w:left="95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1049" w:type="dxa"/>
            <w:textDirection w:val="lrTb"/>
            <w:noWrap w:val="false"/>
          </w:tcPr>
          <w:p>
            <w:pPr>
              <w:pStyle w:val="913"/>
              <w:ind w:left="379" w:right="3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9"/>
            <w:tcW w:w="14924" w:type="dxa"/>
            <w:textDirection w:val="lrTb"/>
            <w:noWrap w:val="false"/>
          </w:tcPr>
          <w:p>
            <w:pPr>
              <w:pStyle w:val="913"/>
              <w:ind w:left="4180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jc w:val="center"/>
        <w:rPr>
          <w:rFonts w:ascii="Calibri"/>
        </w:rPr>
      </w:pPr>
      <w:r>
        <w:rPr>
          <w:rFonts w:ascii="Calibri"/>
        </w:rPr>
        <w:t xml:space="preserve">8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0"/>
          <w:footnotePr/>
          <w:endnotePr/>
          <w:type w:val="nextPage"/>
          <w:pgSz w:w="16850" w:h="11910" w:orient="landscape"/>
          <w:pgMar w:top="1060" w:right="840" w:bottom="280" w:left="84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438" w:right="361"/>
        <w:jc w:val="center"/>
        <w:spacing w:before="68"/>
      </w:pPr>
      <w:r>
        <w:t xml:space="preserve">Задания суммативного оценивания за I четверть по предмету «Всемирная история»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2"/>
        <w:numPr>
          <w:ilvl w:val="0"/>
          <w:numId w:val="9"/>
        </w:numPr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Ответьте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911"/>
        <w:ind w:left="272"/>
        <w:spacing w:after="8"/>
      </w:pPr>
      <w:r>
        <w:t xml:space="preserve">Какие особенности мануфактурного производства создали условия для появления машины?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5" name="_x0000_s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5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859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493.25pt;height:14.90pt;mso-wrap-distance-left:0.00pt;mso-wrap-distance-top:0.00pt;mso-wrap-distance-right:0.00pt;mso-wrap-distance-bottom:0.00pt;" coordorigin="0,0" coordsize="98,2">
                <v:shape id="shape 5" o:spid="_x0000_s5" o:spt="1" type="#_x0000_t1" style="position:absolute;left:0;top:0;width:0;height:0;visibility:visible;" fillcolor="#000000" stroked="f"/>
                <v:shape id="shape 6" o:spid="_x0000_s6" o:spt="1" type="#_x0000_t1" style="position:absolute;left:0;top:0;width:0;height:0;visibility:visible;" fillcolor="#000000" stroked="f"/>
                <v:line id="shape 7" o:spid="_x0000_s7" style="position:absolute;left:0;text-align:left;visibility:visible;" from="0.0pt,0.0pt" to="0.1pt,0.1pt" fillcolor="#FFFFFF" strokecolor="#000000" strokeweight="0.48pt"/>
                <v:shape id="shape 8" o:spid="_x0000_s8" o:spt="1" type="#_x0000_t1" style="position:absolute;left:98;top:0;width:0;height:0;visibility:visible;" fillcolor="#000000" stroked="f"/>
                <v:shape id="shape 9" o:spid="_x0000_s9" o:spt="1" type="#_x0000_t1" style="position:absolute;left:98;top:0;width:0;height:0;visibility:visible;" fillcolor="#000000" stroked="f"/>
                <v:line id="shape 10" o:spid="_x0000_s10" style="position:absolute;left:0;text-align:left;visibility:visible;" from="98.5pt,0.0pt" to="98.6pt,0.1pt" fillcolor="#FFFFFF" strokecolor="#000000" strokeweight="0.48pt"/>
                <v:line id="shape 11" o:spid="_x0000_s11" style="position:absolute;left:0;text-align:left;visibility:visible;" from="98.5pt,0.0pt" to="98.6pt,0.1pt" fillcolor="#FFFFFF" strokecolor="#000000" strokeweight="0.48pt"/>
                <v:line id="shape 12" o:spid="_x0000_s12" style="position:absolute;left:0;text-align:left;visibility:visible;" from="98.5pt,0.0pt" to="98.6pt,0.1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9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left="212" w:right="133"/>
        <w:spacing w:before="90" w:after="3"/>
      </w:pPr>
      <w:r>
        <w:t xml:space="preserve">Почему ко второй половине XVIII века усовершенствованная ручная техника мануфактур уже не соответствовала капиталистическому производству?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6" name="_x0000_s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0000" style="width:493.25pt;height:14.80pt;mso-wrap-distance-left:0.00pt;mso-wrap-distance-top:0.00pt;mso-wrap-distance-right:0.00pt;mso-wrap-distance-bottom:0.00pt;" coordorigin="0,0" coordsize="98,2">
                <v:line id="shape 14" o:spid="_x0000_s14" style="position:absolute;left:0;text-align:left;visibility:visible;" from="0.0pt,0.0pt" to="0.0pt,0.0pt" fillcolor="#FFFFFF" strokecolor="#000000" strokeweight="0.48pt"/>
                <v:line id="shape 15" o:spid="_x0000_s15" style="position:absolute;left:0;text-align:left;visibility:visible;" from="0.0pt,0.0pt" to="0.0pt,0.0pt" fillcolor="#FFFFFF" strokecolor="#000000" strokeweight="0.48pt"/>
                <v:line id="shape 16" o:spid="_x0000_s16" style="position:absolute;left:0;text-align:left;visibility:visible;" from="0.0pt,0.0pt" to="0.0pt,0.0pt" fillcolor="#FFFFFF" strokecolor="#000000" strokeweight="0.48pt"/>
                <v:line id="shape 17" o:spid="_x0000_s17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left="212"/>
        <w:spacing w:before="90" w:after="3"/>
      </w:pPr>
      <w:r>
        <w:t xml:space="preserve">Что позволило внедрить в производство технические изобретения и усовершенствования?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7" name="_x0000_s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0000" style="width:493.25pt;height:14.80pt;mso-wrap-distance-left:0.00pt;mso-wrap-distance-top:0.00pt;mso-wrap-distance-right:0.00pt;mso-wrap-distance-bottom:0.00pt;" coordorigin="0,0" coordsize="98,2">
                <v:line id="shape 19" o:spid="_x0000_s19" style="position:absolute;left:0;text-align:left;visibility:visible;" from="0.0pt,0.0pt" to="0.0pt,0.0pt" fillcolor="#FFFFFF" strokecolor="#000000" strokeweight="0.48pt"/>
                <v:line id="shape 20" o:spid="_x0000_s20" style="position:absolute;left:0;text-align:left;visibility:visible;" from="0.0pt,0.0pt" to="0.0pt,0.0pt" fillcolor="#FFFFFF" strokecolor="#000000" strokeweight="0.48pt"/>
                <v:line id="shape 21" o:spid="_x0000_s21" style="position:absolute;left:0;text-align:left;visibility:visible;" from="0.0pt,0.0pt" to="0.0pt,0.0pt" fillcolor="#FFFFFF" strokecolor="#000000" strokeweight="0.48pt"/>
                <v:line id="shape 22" o:spid="_x0000_s22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left="212"/>
        <w:spacing w:before="90" w:after="3"/>
      </w:pPr>
      <w:r>
        <w:t xml:space="preserve">Чем обусловлено первенство Англии в мировой экономике в середине XVIII века?</w:t>
      </w:r>
      <w:r/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8" name="_x0000_s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0000" style="width:493.25pt;height:14.90pt;mso-wrap-distance-left:0.00pt;mso-wrap-distance-top:0.00pt;mso-wrap-distance-right:0.00pt;mso-wrap-distance-bottom:0.00pt;" coordorigin="0,0" coordsize="98,2">
                <v:line id="shape 24" o:spid="_x0000_s24" style="position:absolute;left:0;text-align:left;visibility:visible;" from="0.0pt,0.0pt" to="0.0pt,0.0pt" fillcolor="#FFFFFF" strokecolor="#000000" strokeweight="0.48pt"/>
                <v:line id="shape 25" o:spid="_x0000_s25" style="position:absolute;left:0;text-align:left;visibility:visible;" from="0.0pt,0.0pt" to="0.0pt,0.0pt" fillcolor="#FFFFFF" strokecolor="#000000" strokeweight="0.48pt"/>
                <v:line id="shape 26" o:spid="_x0000_s26" style="position:absolute;left:0;text-align:left;visibility:visible;" from="0.0pt,0.0pt" to="0.0pt,0.0pt" fillcolor="#FFFFFF" strokecolor="#000000" strokeweight="0.48pt"/>
                <v:line id="shape 27" o:spid="_x0000_s27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spacing w:before="2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11"/>
        <w:ind w:left="9570"/>
        <w:spacing w:before="90"/>
      </w:pPr>
      <w:r>
        <w:t xml:space="preserve">[4]</w:t>
      </w:r>
      <w:r/>
    </w:p>
    <w:p>
      <w:pPr>
        <w:pStyle w:val="911"/>
      </w:pPr>
      <w:r/>
      <w:r/>
    </w:p>
    <w:p>
      <w:pPr>
        <w:pStyle w:val="912"/>
        <w:numPr>
          <w:ilvl w:val="0"/>
          <w:numId w:val="9"/>
        </w:numPr>
        <w:ind w:left="212" w:right="278" w:firstLine="0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Отметь 3 основные черты промышленной революции в Англии во второй половине XVIII века: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исчезновение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крестьян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использование наёмных рабочих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изобретение рабочих машин, станков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2" w:hanging="413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ускорение развития 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хозяйства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появление фабрик на смену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мануфактурам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left="1559" w:hanging="420"/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сосредоточение земель в руках крупных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землевладельцев</w:t>
      </w:r>
      <w:r>
        <w:rPr>
          <w:sz w:val="24"/>
        </w:rPr>
      </w:r>
    </w:p>
    <w:p>
      <w:pPr>
        <w:pStyle w:val="911"/>
        <w:ind w:right="163"/>
        <w:jc w:val="right"/>
      </w:pPr>
      <w:r>
        <w:t xml:space="preserve">[3]</w:t>
      </w:r>
      <w:r/>
    </w:p>
    <w:p>
      <w:pPr>
        <w:pStyle w:val="912"/>
        <w:numPr>
          <w:ilvl w:val="0"/>
          <w:numId w:val="9"/>
        </w:numPr>
        <w:ind w:left="212" w:right="298" w:firstLine="0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Значение промышленного переворота для Англии заключалось в следующем (не менее 3- х)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увеличилась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работорговля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уменьшилось городское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население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увеличилось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крестьян-землевладельцев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увеличилось число наемных работников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предпринимателей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на смену мануфактуре пришла фабрика, ручной труд сменился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машинным</w:t>
      </w:r>
      <w:r>
        <w:rPr>
          <w:sz w:val="24"/>
        </w:rPr>
      </w:r>
    </w:p>
    <w:p>
      <w:pPr>
        <w:pStyle w:val="912"/>
        <w:numPr>
          <w:ilvl w:val="1"/>
          <w:numId w:val="9"/>
        </w:numPr>
        <w:ind w:right="489"/>
        <w:spacing w:before="3" w:line="237" w:lineRule="auto"/>
        <w:tabs>
          <w:tab w:val="left" w:pos="1500" w:leader="none"/>
        </w:tabs>
        <w:rPr>
          <w:sz w:val="24"/>
        </w:rPr>
      </w:pPr>
      <w:r>
        <w:rPr>
          <w:sz w:val="24"/>
        </w:rPr>
        <w:t xml:space="preserve">произошел подъем производительности </w:t>
      </w:r>
      <w:r>
        <w:rPr>
          <w:sz w:val="24"/>
        </w:rPr>
        <w:t xml:space="preserve">труда,</w:t>
      </w:r>
      <w:r>
        <w:rPr>
          <w:sz w:val="24"/>
        </w:rPr>
        <w:t xml:space="preserve"> и Англия стала самой развитой промышленной 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страной</w:t>
      </w:r>
      <w:r>
        <w:rPr>
          <w:sz w:val="24"/>
        </w:rPr>
      </w:r>
    </w:p>
    <w:p>
      <w:pPr>
        <w:pStyle w:val="911"/>
        <w:ind w:right="134"/>
        <w:jc w:val="right"/>
      </w:pPr>
      <w:r>
        <w:t xml:space="preserve">[3]</w:t>
      </w:r>
      <w:r/>
    </w:p>
    <w:p>
      <w:pPr>
        <w:pStyle w:val="912"/>
        <w:numPr>
          <w:ilvl w:val="0"/>
          <w:numId w:val="9"/>
        </w:numPr>
        <w:ind w:left="212" w:right="151" w:firstLine="0"/>
        <w:spacing w:before="1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Определите положительные и отрицательные стороны английского колониального режима в Индии, распределив их в соответствующие столбцы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таблицы:</w:t>
      </w:r>
      <w:r>
        <w:rPr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Превращение Индии в рынок сбыта английских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товаров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Упадок местного ремесленного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производства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Развитие внутренней и внешней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торговли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Ухудшение условий жизни индийского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крестьянства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Строительство ирригационных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сооружений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Появление фабричного производства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Превращение Индии в источник сырья для промышленности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Англии</w:t>
      </w:r>
      <w:r>
        <w:rPr>
          <w:i/>
          <w:sz w:val="24"/>
        </w:rPr>
      </w:r>
    </w:p>
    <w:p>
      <w:pPr>
        <w:pStyle w:val="912"/>
        <w:numPr>
          <w:ilvl w:val="0"/>
          <w:numId w:val="8"/>
        </w:numPr>
        <w:tabs>
          <w:tab w:val="left" w:pos="933" w:leader="none"/>
        </w:tabs>
        <w:rPr>
          <w:i/>
          <w:sz w:val="24"/>
        </w:rPr>
      </w:pPr>
      <w:r>
        <w:rPr>
          <w:i/>
          <w:sz w:val="24"/>
        </w:rPr>
        <w:t xml:space="preserve">Развитие средств связи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транспорта</w:t>
      </w:r>
      <w:r>
        <w:rPr>
          <w:i/>
          <w:sz w:val="24"/>
        </w:rPr>
      </w:r>
    </w:p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1910" w:h="16850" w:orient="portrait"/>
          <w:pgMar w:top="1060" w:right="1000" w:bottom="940" w:left="920" w:header="0" w:footer="748" w:gutter="0"/>
          <w:pgNumType w:start="9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0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4879"/>
      </w:tblGrid>
      <w:tr>
        <w:tblPrEx/>
        <w:trPr>
          <w:trHeight w:val="277"/>
        </w:trPr>
        <w:tc>
          <w:tcPr>
            <w:tcW w:w="4879" w:type="dxa"/>
            <w:textDirection w:val="lrTb"/>
            <w:noWrap w:val="false"/>
          </w:tcPr>
          <w:p>
            <w:pPr>
              <w:pStyle w:val="913"/>
              <w:ind w:left="1077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Положительные стороны</w:t>
            </w:r>
            <w:r>
              <w:rPr>
                <w:i/>
                <w:sz w:val="24"/>
              </w:rPr>
            </w:r>
          </w:p>
        </w:tc>
        <w:tc>
          <w:tcPr>
            <w:tcW w:w="4879" w:type="dxa"/>
            <w:textDirection w:val="lrTb"/>
            <w:noWrap w:val="false"/>
          </w:tcPr>
          <w:p>
            <w:pPr>
              <w:pStyle w:val="913"/>
              <w:ind w:left="1094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Отрицательные стороны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87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7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ind w:right="132"/>
        <w:jc w:val="right"/>
        <w:spacing w:line="260" w:lineRule="exact"/>
      </w:pPr>
      <w:r>
        <w:t xml:space="preserve">[8]</w:t>
      </w:r>
      <w:r/>
    </w:p>
    <w:p>
      <w:pPr>
        <w:pStyle w:val="911"/>
        <w:ind w:left="212"/>
      </w:pPr>
      <w:r>
        <w:rPr>
          <w:b/>
        </w:rPr>
        <w:t xml:space="preserve">5. </w:t>
      </w:r>
      <w:r>
        <w:t xml:space="preserve">Прочитайте информацию и вставьте ключевые слова по смыслу.</w:t>
      </w:r>
      <w:r/>
    </w:p>
    <w:p>
      <w:pPr>
        <w:ind w:left="212" w:right="133"/>
        <w:tabs>
          <w:tab w:val="left" w:pos="1482" w:leader="none"/>
          <w:tab w:val="left" w:pos="2317" w:leader="none"/>
          <w:tab w:val="left" w:pos="3241" w:leader="none"/>
          <w:tab w:val="left" w:pos="4225" w:leader="none"/>
          <w:tab w:val="left" w:pos="5735" w:leader="none"/>
          <w:tab w:val="left" w:pos="7561" w:leader="none"/>
          <w:tab w:val="left" w:pos="8399" w:leader="none"/>
        </w:tabs>
        <w:rPr>
          <w:i/>
          <w:sz w:val="24"/>
        </w:rPr>
      </w:pPr>
      <w:r>
        <w:rPr>
          <w:sz w:val="24"/>
        </w:rPr>
        <w:t xml:space="preserve">Ключевые</w:t>
      </w:r>
      <w:r>
        <w:rPr>
          <w:sz w:val="24"/>
        </w:rPr>
        <w:tab/>
        <w:t xml:space="preserve">слова:</w:t>
      </w:r>
      <w:r>
        <w:rPr>
          <w:sz w:val="24"/>
        </w:rPr>
        <w:tab/>
      </w:r>
      <w:r>
        <w:rPr>
          <w:i/>
          <w:sz w:val="24"/>
        </w:rPr>
        <w:t xml:space="preserve">власть</w:t>
      </w:r>
      <w:r>
        <w:rPr>
          <w:i/>
          <w:sz w:val="24"/>
        </w:rPr>
        <w:tab/>
        <w:t xml:space="preserve">народа,</w:t>
      </w:r>
      <w:r>
        <w:rPr>
          <w:i/>
          <w:sz w:val="24"/>
        </w:rPr>
        <w:tab/>
        <w:t xml:space="preserve">Декларациия</w:t>
      </w:r>
      <w:r>
        <w:rPr>
          <w:i/>
          <w:sz w:val="24"/>
        </w:rPr>
        <w:tab/>
        <w:t xml:space="preserve">независимости,</w:t>
      </w:r>
      <w:r>
        <w:rPr>
          <w:i/>
          <w:sz w:val="24"/>
        </w:rPr>
        <w:tab/>
        <w:t xml:space="preserve">Томас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Джефферсон, </w:t>
      </w:r>
      <w:r>
        <w:rPr>
          <w:i/>
          <w:sz w:val="24"/>
        </w:rPr>
        <w:t xml:space="preserve">феодализм, Бенджамин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Франклин.</w:t>
      </w:r>
      <w:r>
        <w:rPr>
          <w:i/>
          <w:sz w:val="24"/>
        </w:rPr>
      </w:r>
    </w:p>
    <w:p>
      <w:pPr>
        <w:pStyle w:val="911"/>
        <w:ind w:left="212" w:right="130" w:firstLine="708"/>
        <w:jc w:val="both"/>
        <w:tabs>
          <w:tab w:val="left" w:pos="5543" w:leader="none"/>
          <w:tab w:val="left" w:pos="9791" w:leader="none"/>
        </w:tabs>
      </w:pPr>
      <w:r>
        <w:t xml:space="preserve">4 июля 1776 г. Филадельфийский конгресс представителей английских колоний Северной   Америки </w:t>
      </w:r>
      <w:r>
        <w:rPr>
          <w:spacing w:val="20"/>
        </w:rPr>
        <w:t xml:space="preserve"> </w:t>
      </w:r>
      <w:r>
        <w:t xml:space="preserve">принял </w:t>
      </w:r>
      <w:r>
        <w:rPr>
          <w:spacing w:val="41"/>
        </w:rPr>
        <w:t xml:space="preserve"> </w:t>
      </w:r>
      <w:r>
        <w:t xml:space="preserve"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  Её      автором</w:t>
      </w:r>
      <w:r>
        <w:rPr>
          <w:spacing w:val="47"/>
        </w:rPr>
        <w:t xml:space="preserve"> </w:t>
      </w:r>
      <w:r>
        <w:t xml:space="preserve">был </w:t>
      </w:r>
      <w:r>
        <w:rPr>
          <w:spacing w:val="42"/>
        </w:rPr>
        <w:t xml:space="preserve"> </w:t>
      </w:r>
      <w:r>
        <w:t xml:space="preserve"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, </w:t>
      </w:r>
      <w:r>
        <w:t xml:space="preserve">выдающийся мыслитель, деятель Просвещения, который позже стал третьим президентом США.</w:t>
      </w:r>
      <w:r/>
    </w:p>
    <w:p>
      <w:pPr>
        <w:pStyle w:val="911"/>
        <w:ind w:left="212" w:right="133"/>
        <w:tabs>
          <w:tab w:val="left" w:pos="2291" w:leader="none"/>
        </w:tabs>
      </w:pPr>
      <w:r>
        <w:t xml:space="preserve"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– один из лидеров движения за независимость английских колоний. Подписал </w:t>
      </w:r>
      <w:r>
        <w:t xml:space="preserve">документ,</w:t>
      </w:r>
      <w:r>
        <w:t xml:space="preserve"> будучи депутатом от штата</w:t>
      </w:r>
      <w:r>
        <w:rPr>
          <w:spacing w:val="-3"/>
        </w:rPr>
        <w:t xml:space="preserve"> </w:t>
      </w:r>
      <w:r>
        <w:t xml:space="preserve">Пенсильвания.</w:t>
      </w:r>
      <w:r/>
    </w:p>
    <w:p>
      <w:pPr>
        <w:pStyle w:val="911"/>
        <w:ind w:left="212" w:right="130" w:firstLine="708"/>
        <w:jc w:val="both"/>
        <w:tabs>
          <w:tab w:val="left" w:pos="9791" w:leader="none"/>
          <w:tab w:val="left" w:pos="9848" w:leader="none"/>
        </w:tabs>
      </w:pPr>
      <w:r>
        <w:t xml:space="preserve">В документе говорилось, что все люди равны, что неотъемлемыми правами каждого является «жизнь, свобода и стремление к счастью». В эпоху</w:t>
      </w:r>
      <w:r>
        <w:rPr>
          <w:spacing w:val="-2"/>
        </w:rPr>
        <w:t xml:space="preserve"> </w:t>
      </w:r>
      <w:r>
        <w:t xml:space="preserve">господства 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этот</w:t>
      </w:r>
      <w:r>
        <w:rPr>
          <w:spacing w:val="38"/>
        </w:rPr>
        <w:t xml:space="preserve"> </w:t>
      </w:r>
      <w:r>
        <w:t xml:space="preserve">докумен</w:t>
      </w:r>
      <w:r>
        <w:t xml:space="preserve">т</w:t>
      </w:r>
      <w:r>
        <w:rPr>
          <w:spacing w:val="38"/>
        </w:rPr>
        <w:t xml:space="preserve"> </w:t>
      </w:r>
      <w:r>
        <w:t xml:space="preserve">бросал</w:t>
      </w:r>
      <w:r>
        <w:rPr>
          <w:spacing w:val="40"/>
        </w:rPr>
        <w:t xml:space="preserve"> </w:t>
      </w:r>
      <w:r>
        <w:t xml:space="preserve">вызов</w:t>
      </w:r>
      <w:r>
        <w:rPr>
          <w:spacing w:val="36"/>
        </w:rPr>
        <w:t xml:space="preserve"> </w:t>
      </w:r>
      <w:r>
        <w:t xml:space="preserve">этому</w:t>
      </w:r>
      <w:r>
        <w:rPr>
          <w:spacing w:val="35"/>
        </w:rPr>
        <w:t xml:space="preserve"> </w:t>
      </w:r>
      <w:r>
        <w:t xml:space="preserve">строю.</w:t>
      </w:r>
      <w:r>
        <w:rPr>
          <w:spacing w:val="37"/>
        </w:rPr>
        <w:t xml:space="preserve"> </w:t>
      </w:r>
      <w:r>
        <w:t xml:space="preserve">Вместо</w:t>
      </w:r>
      <w:r>
        <w:rPr>
          <w:spacing w:val="37"/>
        </w:rPr>
        <w:t xml:space="preserve"> </w:t>
      </w:r>
      <w:r>
        <w:t xml:space="preserve">власти</w:t>
      </w:r>
      <w:r>
        <w:rPr>
          <w:spacing w:val="38"/>
        </w:rPr>
        <w:t xml:space="preserve"> </w:t>
      </w:r>
      <w:r>
        <w:t xml:space="preserve">королей</w:t>
      </w:r>
      <w:r>
        <w:rPr>
          <w:spacing w:val="39"/>
        </w:rPr>
        <w:t xml:space="preserve"> </w:t>
      </w:r>
      <w:r>
        <w:t xml:space="preserve">–</w:t>
      </w:r>
      <w:r>
        <w:rPr>
          <w:spacing w:val="37"/>
        </w:rPr>
        <w:t xml:space="preserve"> </w:t>
      </w:r>
      <w:r>
        <w:t xml:space="preserve"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, </w:t>
      </w:r>
      <w:r>
        <w:t xml:space="preserve">вместо сословных привилегий – равенство в правах, вместо монархии –</w:t>
      </w:r>
      <w:r>
        <w:rPr>
          <w:spacing w:val="-10"/>
        </w:rPr>
        <w:t xml:space="preserve"> </w:t>
      </w:r>
      <w:r>
        <w:t xml:space="preserve">республика.</w:t>
      </w:r>
      <w:r/>
    </w:p>
    <w:p>
      <w:pPr>
        <w:pStyle w:val="911"/>
        <w:ind w:right="132"/>
        <w:jc w:val="right"/>
      </w:pPr>
      <w:r>
        <w:t xml:space="preserve">[5]</w:t>
      </w:r>
      <w:r/>
    </w:p>
    <w:p>
      <w:pPr>
        <w:ind w:left="212" w:right="1293"/>
        <w:spacing w:after="3"/>
        <w:rPr>
          <w:i/>
          <w:sz w:val="24"/>
        </w:rPr>
      </w:pPr>
      <w:r>
        <w:rPr>
          <w:i/>
          <w:sz w:val="24"/>
        </w:rPr>
        <w:t xml:space="preserve">Как идеи Просвещения повлияли на революционные события в Северной Америке? (приведите не менее 2-х аргументов)</w:t>
      </w:r>
      <w:r>
        <w:rPr>
          <w:i/>
          <w:sz w:val="24"/>
        </w:rPr>
      </w:r>
    </w:p>
    <w:p>
      <w:pPr>
        <w:pStyle w:val="911"/>
        <w:ind w:left="99" w:right="-34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368935"/>
                <wp:effectExtent l="0" t="0" r="0" b="0"/>
                <wp:docPr id="9" name="_x0000_s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368935"/>
                          <a:chOff x="0" y="0"/>
                          <a:chExt cx="9865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9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0000" style="width:493.25pt;height:29.05pt;mso-wrap-distance-left:0.00pt;mso-wrap-distance-top:0.00pt;mso-wrap-distance-right:0.00pt;mso-wrap-distance-bottom:0.00pt;" coordorigin="0,0" coordsize="98,5">
                <v:line id="shape 29" o:spid="_x0000_s29" style="position:absolute;left:0;text-align:left;visibility:visible;" from="0.0pt,0.0pt" to="0.0pt,0.0pt" fillcolor="#FFFFFF" strokecolor="#000000" strokeweight="0.48pt"/>
                <v:line id="shape 30" o:spid="_x0000_s30" style="position:absolute;left:0;text-align:left;visibility:visible;" from="0.0pt,0.0pt" to="0.0pt,0.0pt" fillcolor="#FFFFFF" strokecolor="#000000" strokeweight="0.48pt"/>
                <v:line id="shape 31" o:spid="_x0000_s31" style="position:absolute;left:0;text-align:left;visibility:visible;" from="0.0pt,0.0pt" to="0.0pt,0.0pt" fillcolor="#FFFFFF" strokecolor="#000000" strokeweight="0.48pt"/>
                <v:line id="shape 32" o:spid="_x0000_s32" style="position:absolute;left:0;text-align:left;visibility:visible;" from="0.0pt,0.0pt" to="0.0pt,0.0pt" fillcolor="#FFFFFF" strokecolor="#000000" strokeweight="0.48pt"/>
                <v:line id="shape 33" o:spid="_x0000_s33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</w:p>
    <w:p>
      <w:pPr>
        <w:pStyle w:val="911"/>
        <w:ind w:right="132"/>
        <w:jc w:val="right"/>
        <w:spacing w:before="90"/>
      </w:pPr>
      <w:r>
        <w:t xml:space="preserve">[2]</w:t>
      </w:r>
      <w:r/>
    </w:p>
    <w:p>
      <w:pPr>
        <w:jc w:val="right"/>
        <w:sectPr>
          <w:footnotePr/>
          <w:endnotePr/>
          <w:type w:val="nextPage"/>
          <w:pgSz w:w="11910" w:h="16850" w:orient="portrait"/>
          <w:pgMar w:top="1140" w:right="1000" w:bottom="940" w:left="9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1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04"/>
        <w:ind w:left="555" w:right="24" w:firstLine="312"/>
      </w:pPr>
      <w:r>
        <w:t xml:space="preserve">№ задания</w:t>
      </w:r>
      <w:r/>
    </w:p>
    <w:p>
      <w:pPr>
        <w:ind w:left="555"/>
        <w:spacing w:before="68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Схема выставления баллов</w:t>
      </w:r>
      <w:r>
        <w:rPr>
          <w:b/>
          <w:sz w:val="24"/>
        </w:rPr>
      </w:r>
    </w:p>
    <w:p>
      <w:pPr>
        <w:ind w:left="5120" w:right="279" w:hanging="4176"/>
        <w:spacing w:before="12"/>
        <w:tabs>
          <w:tab w:val="left" w:pos="4052" w:leader="none"/>
          <w:tab w:val="left" w:pos="4897" w:leader="none"/>
        </w:tabs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1905</wp:posOffset>
                </wp:positionV>
                <wp:extent cx="6036945" cy="6334125"/>
                <wp:effectExtent l="0" t="0" r="0" b="0"/>
                <wp:wrapNone/>
                <wp:docPr id="10" name="_x0000_s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36945" cy="6334125"/>
                          <a:chOff x="1270" y="3"/>
                          <a:chExt cx="9507" cy="99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184" y="4470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74" y="3"/>
                            <a:ext cx="0" cy="997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771" y="3"/>
                            <a:ext cx="0" cy="997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0000" style="position:absolute;z-index:-251671552;o:allowoverlap:true;o:allowincell:true;mso-position-horizontal-relative:page;margin-left:63.50pt;mso-position-horizontal:absolute;mso-position-vertical-relative:text;margin-top:0.15pt;mso-position-vertical:absolute;width:475.35pt;height:498.75pt;mso-wrap-distance-left:9.00pt;mso-wrap-distance-top:0.00pt;mso-wrap-distance-right:9.00pt;mso-wrap-distance-bottom:0.00pt;" coordorigin="12,0" coordsize="95,99">
                <v:line id="shape 35" o:spid="_x0000_s35" style="position:absolute;left:0;text-align:left;z-index:-251671552;visibility:visible;" from="63.5pt,0.1pt" to="538.8pt,498.9pt" fillcolor="#FFFFFF" strokecolor="#000000" strokeweight="0.48pt"/>
                <v:line id="shape 36" o:spid="_x0000_s36" style="position:absolute;left:0;text-align:left;z-index:-251671552;visibility:visible;" from="63.5pt,0.1pt" to="538.8pt,498.9pt" fillcolor="#FFFFFF" strokecolor="#000000" strokeweight="0.48pt"/>
                <v:line id="shape 37" o:spid="_x0000_s37" style="position:absolute;left:0;text-align:left;z-index:-251671552;visibility:visible;" from="63.5pt,0.1pt" to="538.8pt,498.9pt" fillcolor="#FFFFFF" strokecolor="#000000" strokeweight="0.48pt"/>
              </v:group>
            </w:pict>
          </mc:Fallback>
        </mc:AlternateContent>
      </w:r>
      <w:r>
        <w:rPr>
          <w:b/>
          <w:sz w:val="24"/>
        </w:rPr>
        <w:t xml:space="preserve">Ответ</w:t>
      </w:r>
      <w:r>
        <w:rPr>
          <w:b/>
          <w:sz w:val="24"/>
        </w:rPr>
        <w:tab/>
        <w:t xml:space="preserve">Балл</w:t>
      </w:r>
      <w:r>
        <w:rPr>
          <w:b/>
          <w:sz w:val="24"/>
        </w:rPr>
        <w:tab/>
        <w:t xml:space="preserve">Дополнительная информация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060" w:right="1000" w:bottom="940" w:left="920" w:header="0" w:footer="748" w:gutter="0"/>
          <w:cols w:num="2" w:sep="0" w:space="720" w:equalWidth="0">
            <w:col w:w="1464" w:space="1512"/>
            <w:col w:w="701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1729" w:right="243" w:hanging="1265"/>
        <w:spacing w:before="5"/>
        <w:tabs>
          <w:tab w:val="left" w:pos="1729" w:leader="none"/>
        </w:tabs>
      </w:pPr>
      <w:r>
        <w:t xml:space="preserve">1</w:t>
      </w:r>
      <w:r>
        <w:tab/>
        <w:t xml:space="preserve">1. Разделение трудового процесса на простые операции, дифференциация орудий труда и их усовершенствование</w:t>
      </w:r>
      <w:r/>
    </w:p>
    <w:p>
      <w:pPr>
        <w:pStyle w:val="911"/>
        <w:ind w:left="1729"/>
      </w:pPr>
      <w:r>
        <w:t xml:space="preserve">2. Ручная техника не позволяла увеличить</w:t>
      </w:r>
      <w:r>
        <w:rPr>
          <w:spacing w:val="-12"/>
        </w:rPr>
        <w:t xml:space="preserve"> </w:t>
      </w:r>
      <w:r>
        <w:t xml:space="preserve">объем выпускаемой продукции, что было необходимо в связи с увеличением спроса на товары 3.Вложение свободного капитала в научные исследования и</w:t>
      </w:r>
      <w:r>
        <w:rPr>
          <w:spacing w:val="-1"/>
        </w:rPr>
        <w:t xml:space="preserve"> </w:t>
      </w:r>
      <w:r>
        <w:t xml:space="preserve">изобретения</w:t>
      </w:r>
      <w:r/>
    </w:p>
    <w:p>
      <w:pPr>
        <w:pStyle w:val="912"/>
        <w:numPr>
          <w:ilvl w:val="0"/>
          <w:numId w:val="7"/>
        </w:numPr>
        <w:ind w:right="76" w:firstLine="0"/>
        <w:jc w:val="both"/>
        <w:tabs>
          <w:tab w:val="left" w:pos="1970" w:leader="none"/>
        </w:tabs>
        <w:rPr>
          <w:sz w:val="24"/>
        </w:rPr>
      </w:pPr>
      <w:r>
        <w:rPr>
          <w:sz w:val="24"/>
        </w:rPr>
        <w:t xml:space="preserve">В середине XVIII века были созданы условия для замены ручного труда машинным, перехода от мануфактуры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фабрике</w:t>
      </w:r>
      <w:r>
        <w:rPr>
          <w:sz w:val="24"/>
        </w:rPr>
      </w:r>
    </w:p>
    <w:p>
      <w:pPr>
        <w:pStyle w:val="911"/>
        <w:ind w:left="1051" w:right="294" w:hanging="593"/>
        <w:spacing w:before="5"/>
        <w:tabs>
          <w:tab w:val="left" w:pos="1051" w:leader="none"/>
        </w:tabs>
      </w:pPr>
      <w:r>
        <w:br w:type="column"/>
      </w:r>
      <w:r>
        <w:t xml:space="preserve">4</w:t>
      </w:r>
      <w:r>
        <w:tab/>
        <w:t xml:space="preserve">1 балл за каждый правильный</w:t>
      </w:r>
      <w:r>
        <w:rPr>
          <w:spacing w:val="1"/>
        </w:rPr>
        <w:t xml:space="preserve"> </w:t>
      </w:r>
      <w:r>
        <w:rPr>
          <w:spacing w:val="-4"/>
        </w:rPr>
        <w:t xml:space="preserve">ответ</w:t>
      </w:r>
      <w:r/>
    </w:p>
    <w:p>
      <w:pPr>
        <w:pStyle w:val="911"/>
      </w:pPr>
      <w:r/>
      <w:r/>
    </w:p>
    <w:p>
      <w:pPr>
        <w:pStyle w:val="911"/>
        <w:ind w:left="1051" w:right="302"/>
      </w:pPr>
      <w:r>
        <w:t xml:space="preserve">Обучающийся</w:t>
      </w:r>
      <w:r>
        <w:t xml:space="preserve"> может привести свои варианты ответа, не представленные в схеме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2" w:sep="0" w:space="720" w:equalWidth="0">
            <w:col w:w="6744" w:space="40"/>
            <w:col w:w="3206" w:space="0"/>
          </w:cols>
          <w:docGrid w:linePitch="360"/>
        </w:sectPr>
      </w:pPr>
      <w:r/>
      <w:r/>
    </w:p>
    <w:p>
      <w:pPr>
        <w:pStyle w:val="911"/>
        <w:ind w:left="7835" w:right="379" w:hanging="7371"/>
        <w:spacing w:before="10"/>
        <w:tabs>
          <w:tab w:val="left" w:pos="2089" w:leader="none"/>
          <w:tab w:val="left" w:pos="7242" w:leader="none"/>
          <w:tab w:val="left" w:pos="7835" w:leader="none"/>
        </w:tabs>
      </w:pPr>
      <w:r>
        <w:t xml:space="preserve">2</w:t>
      </w:r>
      <w:r>
        <w:tab/>
        <w:t xml:space="preserve">1.   В,</w:t>
      </w:r>
      <w:r>
        <w:rPr>
          <w:spacing w:val="-2"/>
        </w:rPr>
        <w:t xml:space="preserve"> </w:t>
      </w:r>
      <w:r>
        <w:t xml:space="preserve">C, E</w:t>
      </w:r>
      <w:r>
        <w:tab/>
        <w:t xml:space="preserve">3</w:t>
      </w:r>
      <w:r>
        <w:tab/>
        <w:t xml:space="preserve">1 балл за </w:t>
      </w:r>
      <w:r>
        <w:rPr>
          <w:spacing w:val="-4"/>
        </w:rPr>
        <w:t xml:space="preserve">каждый </w:t>
      </w:r>
      <w:r>
        <w:t xml:space="preserve">верный ответ</w:t>
      </w:r>
      <w:r/>
    </w:p>
    <w:p>
      <w:pPr>
        <w:pStyle w:val="911"/>
        <w:ind w:left="464"/>
        <w:spacing w:before="9"/>
        <w:tabs>
          <w:tab w:val="left" w:pos="2089" w:leader="none"/>
          <w:tab w:val="right" w:pos="7362" w:leader="none"/>
        </w:tabs>
      </w:pPr>
      <w:r>
        <w:t xml:space="preserve">3</w:t>
      </w:r>
      <w:r>
        <w:tab/>
        <w:t xml:space="preserve">2.</w:t>
      </w:r>
      <w:r>
        <w:rPr>
          <w:spacing w:val="59"/>
        </w:rPr>
        <w:t xml:space="preserve"> </w:t>
      </w:r>
      <w:r>
        <w:t xml:space="preserve">D,E, F</w:t>
      </w:r>
      <w:r>
        <w:tab/>
        <w:t xml:space="preserve">3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2538" w:right="38" w:hanging="2074"/>
        <w:spacing w:before="10"/>
        <w:tabs>
          <w:tab w:val="left" w:pos="2125" w:leader="none"/>
        </w:tabs>
        <w:rPr>
          <w:i/>
          <w:sz w:val="24"/>
        </w:rPr>
      </w:pPr>
      <w:r>
        <w:rPr>
          <w:position w:val="1"/>
          <w:sz w:val="24"/>
        </w:rPr>
        <w:t xml:space="preserve">4</w:t>
      </w:r>
      <w:r>
        <w:rPr>
          <w:position w:val="1"/>
          <w:sz w:val="24"/>
        </w:rPr>
        <w:tab/>
      </w:r>
      <w:r>
        <w:rPr>
          <w:i/>
          <w:sz w:val="24"/>
        </w:rPr>
        <w:t xml:space="preserve">Положительные стороны</w:t>
      </w:r>
      <w:r>
        <w:rPr>
          <w:i/>
          <w:sz w:val="24"/>
        </w:rPr>
      </w:r>
    </w:p>
    <w:p>
      <w:pPr>
        <w:ind w:left="858" w:right="22" w:hanging="394"/>
        <w:spacing w:before="20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Отрицательные стороны</w:t>
      </w:r>
      <w:r>
        <w:rPr>
          <w:i/>
          <w:sz w:val="24"/>
        </w:rPr>
      </w:r>
    </w:p>
    <w:p>
      <w:pPr>
        <w:pStyle w:val="911"/>
        <w:ind w:left="1057" w:right="379" w:hanging="593"/>
        <w:spacing w:before="10"/>
        <w:tabs>
          <w:tab w:val="left" w:pos="1057" w:leader="none"/>
        </w:tabs>
      </w:pPr>
      <w:r>
        <w:br w:type="column"/>
      </w:r>
      <w:r>
        <w:t xml:space="preserve">8</w:t>
      </w:r>
      <w:r>
        <w:tab/>
        <w:t xml:space="preserve">1 балл за </w:t>
      </w:r>
      <w:r>
        <w:rPr>
          <w:spacing w:val="-4"/>
        </w:rPr>
        <w:t xml:space="preserve">каждый </w:t>
      </w:r>
      <w:r>
        <w:t xml:space="preserve">верный ответ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3" w:sep="0" w:space="720" w:equalWidth="0">
            <w:col w:w="3912" w:space="283"/>
            <w:col w:w="2215" w:space="368"/>
            <w:col w:w="3212" w:space="0"/>
          </w:cols>
          <w:docGrid w:linePitch="360"/>
        </w:sectPr>
      </w:pPr>
      <w:r/>
      <w:r/>
    </w:p>
    <w:p>
      <w:pPr>
        <w:pStyle w:val="911"/>
        <w:ind w:left="1842"/>
        <w:spacing w:before="9"/>
        <w:tabs>
          <w:tab w:val="left" w:pos="4371" w:leader="none"/>
        </w:tabs>
      </w:pPr>
      <w:r>
        <w:t xml:space="preserve">3,5,6,8</w:t>
      </w:r>
      <w:r>
        <w:tab/>
        <w:t xml:space="preserve">1,2,4,7</w:t>
      </w:r>
      <w:r/>
    </w:p>
    <w:p>
      <w:pPr>
        <w:pStyle w:val="911"/>
        <w:ind w:left="464"/>
        <w:spacing w:before="22"/>
        <w:tabs>
          <w:tab w:val="left" w:pos="2089" w:leader="none"/>
        </w:tabs>
      </w:pPr>
      <w:r>
        <w:t xml:space="preserve">5</w:t>
      </w:r>
      <w:r>
        <w:tab/>
      </w:r>
      <w:r>
        <w:rPr>
          <w:b/>
        </w:rPr>
        <w:t xml:space="preserve">1. </w:t>
      </w:r>
      <w:r>
        <w:t xml:space="preserve">Декларация</w:t>
      </w:r>
      <w:r>
        <w:rPr>
          <w:spacing w:val="-1"/>
        </w:rPr>
        <w:t xml:space="preserve"> </w:t>
      </w:r>
      <w:r>
        <w:t xml:space="preserve">независимости</w:t>
      </w:r>
      <w:r/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Томас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Джефферсон</w:t>
      </w:r>
      <w:r>
        <w:rPr>
          <w:sz w:val="24"/>
        </w:rPr>
      </w:r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Бенджамин Франклин</w:t>
      </w:r>
      <w:r>
        <w:rPr>
          <w:sz w:val="24"/>
        </w:rPr>
      </w:r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феодализм</w:t>
      </w:r>
      <w:r>
        <w:rPr>
          <w:sz w:val="24"/>
        </w:rPr>
      </w:r>
    </w:p>
    <w:p>
      <w:pPr>
        <w:pStyle w:val="912"/>
        <w:numPr>
          <w:ilvl w:val="1"/>
          <w:numId w:val="7"/>
        </w:numPr>
        <w:tabs>
          <w:tab w:val="left" w:pos="2450" w:leader="none"/>
        </w:tabs>
        <w:rPr>
          <w:sz w:val="24"/>
        </w:rPr>
      </w:pPr>
      <w:r>
        <w:rPr>
          <w:sz w:val="24"/>
        </w:rPr>
        <w:t xml:space="preserve"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народа</w:t>
      </w:r>
      <w:r>
        <w:rPr>
          <w:sz w:val="24"/>
        </w:rPr>
      </w:r>
    </w:p>
    <w:p>
      <w:pPr>
        <w:pStyle w:val="912"/>
        <w:numPr>
          <w:ilvl w:val="0"/>
          <w:numId w:val="6"/>
        </w:numPr>
        <w:ind w:hanging="355"/>
        <w:jc w:val="both"/>
        <w:spacing w:before="10"/>
        <w:tabs>
          <w:tab w:val="left" w:pos="2085" w:leader="none"/>
        </w:tabs>
        <w:rPr>
          <w:sz w:val="24"/>
        </w:rPr>
      </w:pPr>
      <w:r>
        <w:rPr>
          <w:sz w:val="24"/>
        </w:rPr>
        <w:t xml:space="preserve">Идея о естественных правах человека,</w:t>
      </w:r>
      <w:r>
        <w:rPr>
          <w:spacing w:val="28"/>
          <w:sz w:val="24"/>
        </w:rPr>
        <w:t xml:space="preserve"> </w:t>
      </w:r>
      <w:r>
        <w:rPr>
          <w:spacing w:val="-11"/>
          <w:sz w:val="24"/>
        </w:rPr>
        <w:t xml:space="preserve">о</w:t>
      </w:r>
      <w:r>
        <w:rPr>
          <w:sz w:val="24"/>
        </w:rPr>
      </w:r>
    </w:p>
    <w:p>
      <w:pPr>
        <w:pStyle w:val="911"/>
        <w:ind w:left="1729"/>
        <w:jc w:val="both"/>
      </w:pPr>
      <w:r>
        <w:t xml:space="preserve">«народном суверенитете» - что народ является источником власти и если власть становится тиранической и деспотической, то народ имеет право ее свергнуть.</w:t>
      </w:r>
      <w:r/>
    </w:p>
    <w:p>
      <w:pPr>
        <w:pStyle w:val="912"/>
        <w:numPr>
          <w:ilvl w:val="0"/>
          <w:numId w:val="6"/>
        </w:numPr>
        <w:ind w:left="1729" w:right="1" w:firstLine="0"/>
        <w:jc w:val="both"/>
        <w:tabs>
          <w:tab w:val="left" w:pos="2107" w:leader="none"/>
        </w:tabs>
        <w:rPr>
          <w:sz w:val="24"/>
        </w:rPr>
      </w:pPr>
      <w:r>
        <w:rPr>
          <w:sz w:val="24"/>
        </w:rPr>
        <w:t xml:space="preserve">Идеи республиканского устройства, идеи разделения властей, идея конституции, идея гражданских 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свобод</w:t>
      </w:r>
      <w:r>
        <w:rPr>
          <w:sz w:val="24"/>
        </w:rPr>
      </w:r>
    </w:p>
    <w:p>
      <w:pPr>
        <w:pStyle w:val="911"/>
        <w:spacing w:before="8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11"/>
        <w:ind w:left="1022" w:right="379" w:hanging="593"/>
        <w:tabs>
          <w:tab w:val="left" w:pos="1022" w:leader="none"/>
        </w:tabs>
      </w:pPr>
      <w:r>
        <w:t xml:space="preserve">5</w:t>
      </w:r>
      <w:r>
        <w:tab/>
        <w:t xml:space="preserve">1 балл за </w:t>
      </w:r>
      <w:r>
        <w:rPr>
          <w:spacing w:val="-4"/>
        </w:rPr>
        <w:t xml:space="preserve">каждый </w:t>
      </w:r>
      <w:r>
        <w:t xml:space="preserve">верный ответ</w:t>
      </w:r>
      <w:r/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ind w:left="430"/>
        <w:spacing w:before="1"/>
      </w:pPr>
      <w:r>
        <w:t xml:space="preserve">2</w:t>
      </w:r>
      <w:r/>
    </w:p>
    <w:p>
      <w:pPr>
        <w:pStyle w:val="911"/>
        <w:ind w:left="1022" w:right="302"/>
      </w:pPr>
      <w:r>
        <w:t xml:space="preserve">Обуча</w:t>
      </w:r>
      <w:r>
        <w:t xml:space="preserve">ю</w:t>
      </w:r>
      <w:r>
        <w:t xml:space="preserve">щийся может привести свои варианты ответа, не представленные в схеме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2" w:sep="0" w:space="720" w:equalWidth="0">
            <w:col w:w="6773" w:space="40"/>
            <w:col w:w="3177" w:space="0"/>
          </w:cols>
          <w:docGrid w:linePitch="360"/>
        </w:sectPr>
      </w:pPr>
      <w:r/>
      <w:r/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4"/>
      </w:pPr>
      <w:r/>
      <w:r/>
    </w:p>
    <w:p>
      <w:pPr>
        <w:pStyle w:val="904"/>
        <w:ind w:left="464"/>
        <w:spacing w:before="90"/>
        <w:tabs>
          <w:tab w:val="right" w:pos="7225" w:leader="none"/>
        </w:tabs>
      </w:pPr>
      <w:r>
        <w:t xml:space="preserve">Всего</w:t>
      </w:r>
      <w:r>
        <w:rPr>
          <w:spacing w:val="-2"/>
        </w:rPr>
        <w:t xml:space="preserve"> </w:t>
      </w:r>
      <w:r>
        <w:t xml:space="preserve">баллов</w:t>
      </w:r>
      <w:r>
        <w:tab/>
        <w:t xml:space="preserve">25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1000" w:bottom="860" w:left="9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438" w:right="360"/>
        <w:jc w:val="center"/>
        <w:spacing w:before="68"/>
        <w:rPr>
          <w:b/>
          <w:sz w:val="24"/>
        </w:rPr>
      </w:pPr>
      <w:r>
        <w:rPr>
          <w:b/>
          <w:sz w:val="24"/>
        </w:rPr>
        <w:t xml:space="preserve">СПЕЦИФИКАЦИЯ СУММАТИВНОГО ОЦЕНИВАНИЯ ЗА II ЧЕТВЕРТЬ</w:t>
      </w:r>
      <w:r>
        <w:rPr>
          <w:b/>
          <w:sz w:val="24"/>
        </w:rPr>
      </w:r>
    </w:p>
    <w:p>
      <w:pPr>
        <w:ind w:left="438" w:right="359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II четверть</w:t>
      </w:r>
      <w:r>
        <w:rPr>
          <w:b/>
          <w:sz w:val="24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21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212"/>
        <w:rPr>
          <w:b w:val="0"/>
        </w:rPr>
      </w:pPr>
      <w:r>
        <w:t xml:space="preserve">Количество баллов -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ind w:left="212"/>
        <w:spacing w:before="5"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21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21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21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24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212" w:right="13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911"/>
        <w:ind w:left="212" w:right="129" w:firstLine="566"/>
        <w:jc w:val="both"/>
      </w:pPr>
      <w:r>
        <w:t xml:space="preserve">Данный вариант состоит из 10 заданий, включающих вопросы с множественным выбором ответа и с кратким ответами.</w:t>
      </w:r>
      <w:r/>
    </w:p>
    <w:p>
      <w:pPr>
        <w:pStyle w:val="911"/>
        <w:ind w:left="212" w:right="132" w:firstLine="566"/>
        <w:jc w:val="both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911"/>
        <w:ind w:left="212" w:right="13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911"/>
        <w:ind w:left="212" w:right="129" w:firstLine="566"/>
        <w:jc w:val="both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1000" w:bottom="940" w:left="9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153"/>
        <w:spacing w:before="63"/>
      </w:pPr>
      <w:r>
        <w:t xml:space="preserve">Характеристика заданий суммативного оценивания за II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943"/>
        <w:gridCol w:w="1819"/>
        <w:gridCol w:w="1171"/>
        <w:gridCol w:w="1197"/>
        <w:gridCol w:w="986"/>
        <w:gridCol w:w="1557"/>
        <w:gridCol w:w="907"/>
        <w:gridCol w:w="1039"/>
      </w:tblGrid>
      <w:tr>
        <w:tblPrEx/>
        <w:trPr>
          <w:trHeight w:val="830"/>
        </w:trPr>
        <w:tc>
          <w:tcPr>
            <w:tcW w:w="2160" w:type="dxa"/>
            <w:textDirection w:val="lrTb"/>
            <w:noWrap w:val="false"/>
          </w:tcPr>
          <w:p>
            <w:pPr>
              <w:pStyle w:val="913"/>
              <w:ind w:left="583" w:right="571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959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139" w:right="124" w:firstLine="2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 х навыков</w:t>
            </w:r>
            <w:r>
              <w:rPr>
                <w:b/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ind w:left="151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Кол. заданий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1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ind w:left="165" w:right="15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 задания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9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</w:t>
            </w:r>
            <w:r>
              <w:rPr>
                <w:b/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ind w:left="128" w:right="109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 я*</w:t>
            </w:r>
            <w:r>
              <w:rPr>
                <w:b/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ind w:left="111" w:right="92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420" w:right="40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, мин*</w:t>
            </w:r>
            <w:r>
              <w:rPr>
                <w:b/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ind w:left="102" w:right="86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13"/>
              <w:ind w:left="165" w:right="148" w:hanging="1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54"/>
        </w:trPr>
        <w:tc>
          <w:tcPr>
            <w:tcW w:w="2160" w:type="dxa"/>
            <w:vMerge w:val="restart"/>
            <w:textDirection w:val="lrTb"/>
            <w:noWrap w:val="false"/>
          </w:tcPr>
          <w:p>
            <w:pPr>
              <w:pStyle w:val="913"/>
              <w:ind w:left="110" w:right="660"/>
              <w:rPr>
                <w:sz w:val="24"/>
              </w:rPr>
            </w:pPr>
            <w:r>
              <w:rPr>
                <w:sz w:val="24"/>
              </w:rPr>
              <w:t xml:space="preserve">Картина Французской революции</w:t>
            </w:r>
            <w:r>
              <w:rPr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145"/>
              <w:rPr>
                <w:sz w:val="24"/>
              </w:rPr>
            </w:pPr>
            <w:r>
              <w:rPr>
                <w:sz w:val="24"/>
              </w:rPr>
              <w:t xml:space="preserve">7.3.2.1 Характеризовать причины буржуазных революций в Западной Европе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348" w:right="313" w:firstLine="108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16" w:right="4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ind w:left="380" w:right="368"/>
              <w:jc w:val="center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678"/>
              <w:rPr>
                <w:sz w:val="24"/>
              </w:rPr>
            </w:pPr>
            <w:r>
              <w:rPr>
                <w:sz w:val="24"/>
              </w:rPr>
              <w:t xml:space="preserve">7.2.2.2 Определять признаки основных течений в искусстве</w:t>
            </w:r>
            <w:r>
              <w:rPr>
                <w:sz w:val="24"/>
              </w:rPr>
            </w:r>
          </w:p>
          <w:p>
            <w:pPr>
              <w:pStyle w:val="913"/>
              <w:ind w:left="110" w:right="89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(неоклассицизм, романтизм, импрессионизм, реализм)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216"/>
              <w:rPr>
                <w:sz w:val="24"/>
              </w:rPr>
            </w:pPr>
            <w:r>
              <w:rPr>
                <w:sz w:val="24"/>
              </w:rPr>
              <w:t xml:space="preserve">7.3.2.4 Оценивать влияние захватнических войн на изменение мировой политики (на примере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походов Наполеона I)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434" w:right="417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52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4" w:right="10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16" w:right="40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2160" w:type="dxa"/>
            <w:vMerge w:val="restart"/>
            <w:textDirection w:val="lrTb"/>
            <w:noWrap w:val="false"/>
          </w:tcPr>
          <w:p>
            <w:pPr>
              <w:pStyle w:val="913"/>
              <w:ind w:left="110" w:right="336"/>
              <w:rPr>
                <w:sz w:val="24"/>
              </w:rPr>
            </w:pPr>
            <w:r>
              <w:rPr>
                <w:sz w:val="24"/>
              </w:rPr>
              <w:t xml:space="preserve">Империи и их соперничество в XIX в.</w:t>
            </w:r>
            <w:r>
              <w:rPr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 w:right="281"/>
              <w:rPr>
                <w:sz w:val="24"/>
              </w:rPr>
            </w:pPr>
            <w:r>
              <w:rPr>
                <w:sz w:val="24"/>
              </w:rPr>
              <w:t xml:space="preserve">7.4.2.1 Сравнивать процесс перехода к промышленной стадии</w:t>
            </w:r>
            <w:r>
              <w:rPr>
                <w:sz w:val="24"/>
              </w:rPr>
            </w:r>
          </w:p>
          <w:p>
            <w:pPr>
              <w:pStyle w:val="913"/>
              <w:ind w:left="110" w:right="9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развития общества в разных странах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right="2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39" w:type="dxa"/>
            <w:vMerge w:val="restart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80" w:right="3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non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7.3.2.2 Описывать изменение характера международных отношений в XVIII - середине XIX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веков</w:t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ind w:left="348" w:right="313" w:firstLine="108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right="46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1" w:right="10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W w:w="2160" w:type="dxa"/>
            <w:textDirection w:val="lrTb"/>
            <w:noWrap w:val="false"/>
          </w:tcPr>
          <w:p>
            <w:pPr>
              <w:pStyle w:val="913"/>
              <w:ind w:left="586" w:right="57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94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71" w:type="dxa"/>
            <w:textDirection w:val="lrTb"/>
            <w:noWrap w:val="false"/>
          </w:tcPr>
          <w:p>
            <w:pPr>
              <w:pStyle w:val="913"/>
              <w:ind w:left="448" w:right="43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1197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913"/>
              <w:ind w:left="416" w:right="40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913"/>
              <w:ind w:left="100" w:right="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13"/>
              <w:ind w:left="380" w:right="3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tcW w:w="1477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3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7373" w:right="7373"/>
        <w:jc w:val="center"/>
        <w:rPr>
          <w:rFonts w:ascii="Calibri"/>
        </w:rPr>
      </w:pPr>
      <w:r>
        <w:rPr>
          <w:rFonts w:ascii="Calibri"/>
        </w:rPr>
        <w:t xml:space="preserve">13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2"/>
          <w:footnotePr/>
          <w:endnotePr/>
          <w:type w:val="nextPage"/>
          <w:pgSz w:w="16850" w:h="11910" w:orient="landscape"/>
          <w:pgMar w:top="1060" w:right="920" w:bottom="280" w:left="9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569"/>
        <w:spacing w:before="68"/>
      </w:pPr>
      <w:r>
        <w:t xml:space="preserve">Задания суммативного оценивания за II четверть по предмету «Всемирная история»</w:t>
      </w:r>
      <w:r/>
    </w:p>
    <w:p>
      <w:pPr>
        <w:pStyle w:val="911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912"/>
        <w:numPr>
          <w:ilvl w:val="0"/>
          <w:numId w:val="5"/>
        </w:numPr>
        <w:spacing w:before="90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Начало Французской буржуазной 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связывают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с взятием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Бастилии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с созданием республики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с принятием Декларации прав 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гражданина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с казнью Людовика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XVI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с началом 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Наполеона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Причина Французской буржуазной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революции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запреты на торговлю с Англией и английскими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колониями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подчинение парламента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королю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абсолютная 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короля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казнь Людовика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XVI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национальный гнет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 период Якобинской диктатуры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произошло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провозглашение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республики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spacing w:before="1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начало революционных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войн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начало египетской экспедиции Наполеона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введение максимума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восстановление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монархии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В результате термидорианского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переворота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начался террор 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якобинцев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введен максимум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восстановлена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монархия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принят закон о «подозрительных»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начало египетской военной экспедиции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Наполеона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Французскую буржуазную революцию пытались подавить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войска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США, Англии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России, США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Испании,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Швеции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Пруссии,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Австрии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Италия,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Португалия</w:t>
      </w:r>
      <w:r>
        <w:rPr>
          <w:sz w:val="24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Значение Французской буржуазной революции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идеи революции повлияли на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Европы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78" w:hanging="298"/>
        <w:tabs>
          <w:tab w:val="left" w:pos="1379" w:leader="none"/>
        </w:tabs>
        <w:rPr>
          <w:sz w:val="24"/>
        </w:rPr>
      </w:pPr>
      <w:r>
        <w:rPr>
          <w:sz w:val="24"/>
        </w:rPr>
        <w:t xml:space="preserve">революция оказала влияние только на 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Франции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80" w:hanging="300"/>
        <w:tabs>
          <w:tab w:val="left" w:pos="1381" w:leader="none"/>
        </w:tabs>
        <w:rPr>
          <w:sz w:val="24"/>
        </w:rPr>
      </w:pPr>
      <w:r>
        <w:rPr>
          <w:sz w:val="24"/>
        </w:rPr>
        <w:t xml:space="preserve">революция ограничила развитие капиталистического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хозяйства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tabs>
          <w:tab w:val="left" w:pos="1393" w:leader="none"/>
        </w:tabs>
        <w:rPr>
          <w:sz w:val="24"/>
        </w:rPr>
      </w:pPr>
      <w:r>
        <w:rPr>
          <w:sz w:val="24"/>
        </w:rPr>
        <w:t xml:space="preserve">революция не сопровождалась значительными 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жертвами</w:t>
      </w:r>
      <w:r>
        <w:rPr>
          <w:sz w:val="24"/>
        </w:rPr>
      </w:r>
    </w:p>
    <w:p>
      <w:pPr>
        <w:pStyle w:val="912"/>
        <w:numPr>
          <w:ilvl w:val="1"/>
          <w:numId w:val="5"/>
        </w:numPr>
        <w:ind w:left="1366" w:hanging="286"/>
        <w:tabs>
          <w:tab w:val="left" w:pos="1367" w:leader="none"/>
        </w:tabs>
        <w:rPr>
          <w:sz w:val="24"/>
        </w:rPr>
      </w:pPr>
      <w:r>
        <w:rPr>
          <w:sz w:val="24"/>
        </w:rPr>
        <w:t xml:space="preserve">Французская буржуазная революция не имела исторического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z w:val="24"/>
        </w:rPr>
      </w:r>
    </w:p>
    <w:p>
      <w:pPr>
        <w:pStyle w:val="911"/>
        <w:ind w:right="392"/>
        <w:jc w:val="right"/>
      </w:pPr>
      <w:r>
        <w:t xml:space="preserve">[6]</w:t>
      </w:r>
      <w:r/>
    </w:p>
    <w:p>
      <w:pPr>
        <w:pStyle w:val="91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12"/>
        <w:numPr>
          <w:ilvl w:val="0"/>
          <w:numId w:val="5"/>
        </w:numPr>
        <w:spacing w:before="90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Рассмотрите картину и ответьте 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z w:val="24"/>
        </w:rPr>
      </w:r>
    </w:p>
    <w:p>
      <w:pPr>
        <w:ind w:left="1092"/>
        <w:tabs>
          <w:tab w:val="left" w:pos="9677" w:leader="none"/>
        </w:tabs>
        <w:rPr>
          <w:sz w:val="24"/>
        </w:rPr>
      </w:pPr>
      <w:r>
        <w:rPr>
          <w:i/>
          <w:sz w:val="24"/>
        </w:rPr>
        <w:t xml:space="preserve">К какому стилю живописи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относится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картина?</w:t>
      </w:r>
      <w:r>
        <w:rPr>
          <w:i/>
          <w:sz w:val="24"/>
        </w:rPr>
        <w:tab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pStyle w:val="911"/>
      </w:pPr>
      <w:r/>
      <w:r/>
    </w:p>
    <w:p>
      <w:pPr>
        <w:ind w:left="1092"/>
        <w:tabs>
          <w:tab w:val="left" w:pos="9696" w:leader="none"/>
        </w:tabs>
        <w:rPr>
          <w:sz w:val="24"/>
        </w:rPr>
      </w:pPr>
      <w:r>
        <w:rPr>
          <w:i/>
          <w:sz w:val="24"/>
        </w:rPr>
        <w:t xml:space="preserve">С какими событиями связан главный персонаж  картины? Почему он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 xml:space="preserve">был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убит?</w:t>
      </w:r>
      <w:r>
        <w:rPr>
          <w:i/>
          <w:sz w:val="24"/>
        </w:rPr>
        <w:tab/>
      </w:r>
      <w:r>
        <w:rPr>
          <w:sz w:val="24"/>
        </w:rPr>
        <w:t xml:space="preserve">[2]</w:t>
      </w:r>
      <w:r>
        <w:rPr>
          <w:sz w:val="24"/>
        </w:rPr>
      </w:r>
    </w:p>
    <w:p>
      <w:pPr>
        <w:pStyle w:val="911"/>
      </w:pPr>
      <w:r/>
      <w:r/>
    </w:p>
    <w:p>
      <w:pPr>
        <w:pStyle w:val="912"/>
        <w:numPr>
          <w:ilvl w:val="0"/>
          <w:numId w:val="5"/>
        </w:numPr>
        <w:ind w:left="372" w:right="391" w:firstLine="0"/>
        <w:tabs>
          <w:tab w:val="left" w:pos="620" w:leader="none"/>
        </w:tabs>
        <w:rPr>
          <w:sz w:val="24"/>
        </w:rPr>
      </w:pPr>
      <w:r>
        <w:rPr>
          <w:sz w:val="24"/>
        </w:rPr>
        <w:t xml:space="preserve">Прочитайте текст и ответьте на вопросы, опираясь на исторические знания и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текста.</w:t>
      </w:r>
      <w:r>
        <w:rPr>
          <w:sz w:val="24"/>
        </w:rPr>
      </w:r>
    </w:p>
    <w:p>
      <w:pPr>
        <w:pStyle w:val="911"/>
        <w:ind w:left="372" w:right="391" w:firstLine="708"/>
        <w:jc w:val="both"/>
      </w:pPr>
      <w:r>
        <w:t xml:space="preserve">Внешняя политика Наполеона отвечала интересам буржуазии, имела целью обеспечить Франции политическую и экономическую гегемонию в </w:t>
      </w:r>
      <w:r>
        <w:t xml:space="preserve">Европе. С приходом Наполеона к власти начинается период захватнических войн, продолжавшийся непрерывно до его окончательного свержения в 1815 году. Французская армия под руководством Наполеона вела войны с Австрией, Россией и другими государствами. Военные</w:t>
      </w:r>
      <w:r>
        <w:rPr>
          <w:spacing w:val="51"/>
        </w:rPr>
        <w:t xml:space="preserve"> </w:t>
      </w:r>
      <w:r>
        <w:t xml:space="preserve">успехи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pgNumType w:start="14"/>
          <w:cols w:num="1" w:sep="0" w:space="720" w:equalWidth="1"/>
          <w:docGrid w:linePitch="360"/>
        </w:sectPr>
      </w:pPr>
      <w:r/>
      <w:r/>
    </w:p>
    <w:p>
      <w:pPr>
        <w:pStyle w:val="911"/>
        <w:ind w:left="372" w:right="390"/>
        <w:jc w:val="both"/>
        <w:spacing w:before="6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580390</wp:posOffset>
                </wp:positionV>
                <wp:extent cx="6182995" cy="2108200"/>
                <wp:effectExtent l="0" t="0" r="0" b="0"/>
                <wp:wrapNone/>
                <wp:docPr id="11" name="_x0000_s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82995" cy="2108200"/>
                          <a:chOff x="1020" y="914"/>
                          <a:chExt cx="9737" cy="33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20" y="39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30" y="3941"/>
                            <a:ext cx="619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7228" y="39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25" y="3946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"/>
                          <pic:cNvPicPr/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7307" y="914"/>
                            <a:ext cx="345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7302" y="3492"/>
                            <a:ext cx="3393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8" o:spid="_x0000_s0000" style="position:absolute;z-index:-251670528;o:allowoverlap:true;o:allowincell:true;mso-position-horizontal-relative:page;margin-left:51.00pt;mso-position-horizontal:absolute;mso-position-vertical-relative:text;margin-top:45.70pt;mso-position-vertical:absolute;width:486.85pt;height:166.00pt;mso-wrap-distance-left:9.00pt;mso-wrap-distance-top:0.00pt;mso-wrap-distance-right:9.00pt;mso-wrap-distance-bottom:0.00pt;" coordorigin="10,9" coordsize="97,33">
                <v:shape id="shape 39" o:spid="_x0000_s39" o:spt="1" type="#_x0000_t1" style="position:absolute;left:10;top:39;width:0;height:0;visibility:visible;" fillcolor="#000000" stroked="f"/>
                <v:line id="shape 40" o:spid="_x0000_s40" style="position:absolute;left:0;text-align:left;z-index:-251670528;visibility:visible;" from="10.2pt,39.4pt" to="10.3pt,39.5pt" fillcolor="#FFFFFF" strokecolor="#000000" strokeweight="0.48pt"/>
                <v:shape id="shape 41" o:spid="_x0000_s41" o:spt="1" type="#_x0000_t1" style="position:absolute;left:72;top:39;width:0;height:0;visibility:visible;" fillcolor="#000000" stroked="f"/>
                <v:line id="shape 42" o:spid="_x0000_s42" style="position:absolute;left:0;text-align:left;z-index:-251670528;visibility:visible;" from="72.3pt,39.4pt" to="72.4pt,39.5pt" fillcolor="#FFFFFF" strokecolor="#000000" strokeweight="0.48pt"/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3" o:spid="_x0000_s43" type="#_x0000_t75" style="position:absolute;left:73;top:9;width:34;height:25;" stroked="f">
                  <v:path textboxrect="0,0,0,0"/>
                  <v:imagedata r:id="rId2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4" o:spid="_x0000_s44" type="#_x0000_t75" style="position:absolute;left:73;top:34;width:33;height:4;" stroked="f">
                  <v:path textboxrect="0,0,0,0"/>
                  <v:imagedata r:id="rId23" o:title=""/>
                </v:shape>
              </v:group>
            </w:pict>
          </mc:Fallback>
        </mc:AlternateContent>
      </w:r>
      <w:r>
        <w:t xml:space="preserve">французской армии прив</w:t>
      </w:r>
      <w:r>
        <w:t xml:space="preserve">ели к расширению наполеоновской империи. Наполеон стал повелителем всей Западной (кроме Великобритании) и Центральной Европы. Военные успехи Наполеона способствовали его необычайной славе. Достигнув за 10 лет беспримерного могущества, он заставил считаться</w:t>
      </w:r>
      <w:r>
        <w:rPr>
          <w:spacing w:val="20"/>
        </w:rPr>
        <w:t xml:space="preserve"> </w:t>
      </w:r>
      <w:r>
        <w:t xml:space="preserve">со</w:t>
      </w:r>
      <w:r/>
    </w:p>
    <w:p>
      <w:pPr>
        <w:pStyle w:val="911"/>
        <w:ind w:left="372" w:right="4036"/>
        <w:jc w:val="both"/>
      </w:pPr>
      <w:r>
        <w:t xml:space="preserve">своей волей всех монархов Европы. Однако стремительное возвышение наполеоновской Франц</w:t>
      </w:r>
      <w:r>
        <w:t xml:space="preserve">ии и победы французской армии объяснялись не столько личными качествами Наполеона и его маршалов, сколько тем, что в войнах с феодально-абсолютистской Европой Франция того периода представляла исторически более прогрессивный, буржуазный общественный строй.</w:t>
      </w:r>
      <w:r/>
    </w:p>
    <w:p>
      <w:pPr>
        <w:pStyle w:val="91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ind w:left="372" w:right="19"/>
        <w:spacing w:before="90"/>
        <w:rPr>
          <w:i/>
          <w:sz w:val="24"/>
        </w:rPr>
      </w:pPr>
      <w:r>
        <w:rPr>
          <w:i/>
          <w:sz w:val="24"/>
        </w:rPr>
        <w:t xml:space="preserve">Почему французская буржуазия была заинтересована в войнах?</w:t>
      </w:r>
      <w:r>
        <w:rPr>
          <w:i/>
          <w:sz w:val="24"/>
        </w:rPr>
      </w:r>
    </w:p>
    <w:p>
      <w:pPr>
        <w:pStyle w:val="911"/>
        <w:spacing w:before="3"/>
        <w:rPr>
          <w:i/>
        </w:rPr>
      </w:pPr>
      <w:r>
        <w:br w:type="column"/>
      </w:r>
      <w:r>
        <w:rPr>
          <w:i/>
        </w:rPr>
      </w:r>
    </w:p>
    <w:p>
      <w:pPr>
        <w:pStyle w:val="911"/>
        <w:ind w:left="372"/>
        <w:spacing w:before="1"/>
      </w:pPr>
      <w:r>
        <w:t xml:space="preserve">Ж. Л. Давид «Смерть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6169" w:space="155"/>
            <w:col w:w="4086" w:space="0"/>
          </w:cols>
          <w:docGrid w:linePitch="360"/>
        </w:sectPr>
      </w:pPr>
      <w:r/>
      <w:r/>
    </w:p>
    <w:p>
      <w:pPr>
        <w:pStyle w:val="911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11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372" w:right="19"/>
        <w:rPr>
          <w:i/>
          <w:sz w:val="24"/>
        </w:rPr>
      </w:pPr>
      <w:r>
        <w:rPr>
          <w:i/>
          <w:sz w:val="24"/>
        </w:rPr>
        <w:t xml:space="preserve">Почему буржуазный строй, который начал формироваться во Франции, был более прогрессивным, чем феодально-абсолютистский строй?</w:t>
      </w:r>
      <w:r>
        <w:rPr>
          <w:i/>
          <w:sz w:val="24"/>
        </w:rPr>
      </w:r>
    </w:p>
    <w:p>
      <w:pPr>
        <w:ind w:left="357" w:right="376"/>
        <w:jc w:val="center"/>
        <w:spacing w:before="90"/>
        <w:rPr>
          <w:sz w:val="24"/>
        </w:rPr>
      </w:pPr>
      <w:r>
        <w:br w:type="column"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jc w:val="center"/>
        <w:rPr>
          <w:sz w:val="24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9015" w:space="342"/>
            <w:col w:w="105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25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12" name="_x0000_s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0000" style="width:493.25pt;height:14.80pt;mso-wrap-distance-left:0.00pt;mso-wrap-distance-top:0.00pt;mso-wrap-distance-right:0.00pt;mso-wrap-distance-bottom:0.00pt;" coordorigin="0,0" coordsize="98,2">
                <v:line id="shape 46" o:spid="_x0000_s46" style="position:absolute;left:0;text-align:left;visibility:visible;" from="0.0pt,0.0pt" to="0.0pt,0.0pt" fillcolor="#FFFFFF" strokecolor="#000000" strokeweight="0.48pt"/>
                <v:line id="shape 47" o:spid="_x0000_s47" style="position:absolute;left:0;text-align:left;visibility:visible;" from="0.0pt,0.0pt" to="0.0pt,0.0pt" fillcolor="#FFFFFF" strokecolor="#000000" strokeweight="0.48pt"/>
                <v:line id="shape 48" o:spid="_x0000_s48" style="position:absolute;left:0;text-align:left;visibility:visible;" from="0.0pt,0.0pt" to="0.0pt,0.0pt" fillcolor="#FFFFFF" strokecolor="#000000" strokeweight="0.48pt"/>
                <v:line id="shape 49" o:spid="_x0000_s4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392"/>
        <w:jc w:val="right"/>
        <w:spacing w:line="231" w:lineRule="exact"/>
      </w:pPr>
      <w:r>
        <w:t xml:space="preserve">[1]</w:t>
      </w:r>
      <w:r/>
    </w:p>
    <w:p>
      <w:pPr>
        <w:ind w:left="372"/>
        <w:spacing w:after="3"/>
        <w:rPr>
          <w:i/>
          <w:sz w:val="24"/>
        </w:rPr>
      </w:pPr>
      <w:r>
        <w:rPr>
          <w:i/>
          <w:sz w:val="24"/>
        </w:rPr>
        <w:t xml:space="preserve">Расскажите, к каким изменениям привели войны Наполеона в завоеванных странах?</w:t>
      </w:r>
      <w:r>
        <w:rPr>
          <w:i/>
          <w:sz w:val="24"/>
        </w:rPr>
      </w:r>
    </w:p>
    <w:p>
      <w:pPr>
        <w:pStyle w:val="911"/>
        <w:ind w:left="25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13" name="_x0000_s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0000" style="width:493.25pt;height:14.80pt;mso-wrap-distance-left:0.00pt;mso-wrap-distance-top:0.00pt;mso-wrap-distance-right:0.00pt;mso-wrap-distance-bottom:0.00pt;" coordorigin="0,0" coordsize="98,2">
                <v:line id="shape 51" o:spid="_x0000_s51" style="position:absolute;left:0;text-align:left;visibility:visible;" from="0.0pt,0.0pt" to="0.0pt,0.0pt" fillcolor="#FFFFFF" strokecolor="#000000" strokeweight="0.48pt"/>
                <v:line id="shape 52" o:spid="_x0000_s52" style="position:absolute;left:0;text-align:left;visibility:visible;" from="0.0pt,0.0pt" to="0.0pt,0.0pt" fillcolor="#FFFFFF" strokecolor="#000000" strokeweight="0.48pt"/>
                <v:line id="shape 53" o:spid="_x0000_s53" style="position:absolute;left:0;text-align:left;visibility:visible;" from="0.0pt,0.0pt" to="0.0pt,0.0pt" fillcolor="#FFFFFF" strokecolor="#000000" strokeweight="0.48pt"/>
                <v:line id="shape 54" o:spid="_x0000_s5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72"/>
        <w:spacing w:before="227"/>
        <w:rPr>
          <w:i/>
          <w:sz w:val="24"/>
        </w:rPr>
      </w:pPr>
      <w:r>
        <w:rPr>
          <w:i/>
          <w:sz w:val="24"/>
        </w:rPr>
        <w:t xml:space="preserve">Чем закончилось в итоге правление Наполеона? Выскажите свое мнение о влиянии наполеоновских войн на изменение мировой политики.</w:t>
      </w:r>
      <w:r>
        <w:rPr>
          <w:i/>
          <w:sz w:val="24"/>
        </w:rPr>
      </w:r>
    </w:p>
    <w:p>
      <w:pPr>
        <w:ind w:left="356" w:right="375"/>
        <w:jc w:val="center"/>
        <w:spacing w:line="228" w:lineRule="exact"/>
        <w:rPr>
          <w:sz w:val="24"/>
        </w:rPr>
      </w:pPr>
      <w:r>
        <w:br w:type="column"/>
      </w:r>
      <w:r>
        <w:rPr>
          <w:sz w:val="24"/>
        </w:rPr>
        <w:t xml:space="preserve">[1]</w:t>
      </w:r>
      <w:r>
        <w:rPr>
          <w:sz w:val="24"/>
        </w:rPr>
      </w:r>
    </w:p>
    <w:p>
      <w:pPr>
        <w:jc w:val="center"/>
        <w:spacing w:line="228" w:lineRule="exact"/>
        <w:rPr>
          <w:sz w:val="24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9032" w:space="326"/>
            <w:col w:w="105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25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370840"/>
                <wp:effectExtent l="0" t="0" r="0" b="0"/>
                <wp:docPr id="14" name="_x0000_s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370840"/>
                          <a:chOff x="0" y="0"/>
                          <a:chExt cx="9865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9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0000" style="width:493.25pt;height:29.20pt;mso-wrap-distance-left:0.00pt;mso-wrap-distance-top:0.00pt;mso-wrap-distance-right:0.00pt;mso-wrap-distance-bottom:0.00pt;" coordorigin="0,0" coordsize="98,5">
                <v:line id="shape 56" o:spid="_x0000_s56" style="position:absolute;left:0;text-align:left;visibility:visible;" from="0.0pt,0.0pt" to="0.0pt,0.0pt" fillcolor="#FFFFFF" strokecolor="#000000" strokeweight="0.48pt"/>
                <v:line id="shape 57" o:spid="_x0000_s57" style="position:absolute;left:0;text-align:left;visibility:visible;" from="0.0pt,0.0pt" to="0.0pt,0.0pt" fillcolor="#FFFFFF" strokecolor="#000000" strokeweight="0.48pt"/>
                <v:line id="shape 58" o:spid="_x0000_s58" style="position:absolute;left:0;text-align:left;visibility:visible;" from="0.0pt,0.0pt" to="0.0pt,0.0pt" fillcolor="#FFFFFF" strokecolor="#000000" strokeweight="0.48pt"/>
                <v:line id="shape 59" o:spid="_x0000_s59" style="position:absolute;left:0;text-align:left;visibility:visible;" from="0.0pt,0.0pt" to="0.0pt,0.0pt" fillcolor="#FFFFFF" strokecolor="#000000" strokeweight="0.48pt"/>
                <v:line id="shape 60" o:spid="_x0000_s60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2"/>
        <w:numPr>
          <w:ilvl w:val="0"/>
          <w:numId w:val="5"/>
        </w:numPr>
        <w:tabs>
          <w:tab w:val="left" w:pos="613" w:leader="none"/>
        </w:tabs>
      </w:pPr>
      <w:r>
        <w:rPr>
          <w:sz w:val="24"/>
        </w:rPr>
        <w:t xml:space="preserve">Заполните таблицу «Преимущества и недостатки реформы танзимата (</w:t>
      </w:r>
      <w:r>
        <w:t xml:space="preserve">1839-1</w:t>
      </w:r>
      <w:bookmarkStart w:id="6" w:name="_GoBack"/>
      <w:r>
        <w:t xml:space="preserve">8</w:t>
      </w:r>
      <w:bookmarkEnd w:id="6"/>
      <w:r>
        <w:t xml:space="preserve">70 гг.)</w:t>
      </w:r>
      <w:r>
        <w:rPr>
          <w:spacing w:val="-18"/>
        </w:rPr>
        <w:t xml:space="preserve"> </w:t>
      </w:r>
      <w:r>
        <w:t xml:space="preserve">в</w:t>
      </w:r>
      <w:r/>
    </w:p>
    <w:p>
      <w:pPr>
        <w:pStyle w:val="911"/>
        <w:ind w:left="372"/>
        <w:rPr>
          <w:sz w:val="22"/>
        </w:rPr>
      </w:pPr>
      <w:r>
        <w:t xml:space="preserve">Османской империи» (не менее 2- х примеров для каждого направления)</w:t>
      </w:r>
      <w:r>
        <w:rPr>
          <w:sz w:val="22"/>
        </w:rPr>
        <w:t xml:space="preserve">.</w:t>
      </w:r>
      <w:r>
        <w:rPr>
          <w:sz w:val="22"/>
        </w:rPr>
      </w:r>
    </w:p>
    <w:p>
      <w:pPr>
        <w:ind w:left="321"/>
        <w:spacing w:line="235" w:lineRule="exact"/>
        <w:rPr>
          <w:sz w:val="24"/>
        </w:rPr>
      </w:pPr>
      <w:r>
        <w:br w:type="column"/>
      </w:r>
      <w:r>
        <w:rPr>
          <w:sz w:val="24"/>
        </w:rPr>
        <w:t xml:space="preserve">[2]</w:t>
      </w:r>
      <w:r>
        <w:rPr>
          <w:sz w:val="24"/>
        </w:rPr>
      </w:r>
    </w:p>
    <w:p>
      <w:pPr>
        <w:spacing w:line="235" w:lineRule="exact"/>
        <w:rPr>
          <w:sz w:val="24"/>
        </w:rPr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2" w:sep="0" w:space="720" w:equalWidth="0">
            <w:col w:w="9369" w:space="40"/>
            <w:col w:w="100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09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82"/>
        <w:gridCol w:w="4673"/>
      </w:tblGrid>
      <w:tr>
        <w:tblPrEx/>
        <w:trPr>
          <w:trHeight w:val="275"/>
        </w:trPr>
        <w:tc>
          <w:tcPr>
            <w:tcW w:w="444" w:type="dxa"/>
            <w:textDirection w:val="lrTb"/>
            <w:noWrap w:val="false"/>
          </w:tcPr>
          <w:p>
            <w:pPr>
              <w:pStyle w:val="913"/>
              <w:ind w:left="107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</w:t>
            </w:r>
            <w:r>
              <w:rPr>
                <w:i/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913"/>
              <w:ind w:left="1163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Преимущества (+)</w:t>
            </w:r>
            <w:r>
              <w:rPr>
                <w:i/>
                <w:sz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913"/>
              <w:ind w:left="152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Недостатки (-)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44" w:type="dxa"/>
            <w:textDirection w:val="lrTb"/>
            <w:noWrap w:val="false"/>
          </w:tcPr>
          <w:p>
            <w:pPr>
              <w:pStyle w:val="913"/>
              <w:ind w:left="1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44" w:type="dxa"/>
            <w:textDirection w:val="lrTb"/>
            <w:noWrap w:val="false"/>
          </w:tcPr>
          <w:p>
            <w:pPr>
              <w:pStyle w:val="913"/>
              <w:ind w:left="16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ind w:right="392"/>
        <w:jc w:val="right"/>
      </w:pPr>
      <w:r>
        <w:t xml:space="preserve">[4]</w:t>
      </w:r>
      <w:r/>
    </w:p>
    <w:p>
      <w:pPr>
        <w:pStyle w:val="912"/>
        <w:numPr>
          <w:ilvl w:val="0"/>
          <w:numId w:val="5"/>
        </w:numPr>
        <w:ind w:left="372" w:right="619" w:firstLine="0"/>
        <w:tabs>
          <w:tab w:val="left" w:pos="793" w:leader="none"/>
        </w:tabs>
        <w:rPr>
          <w:sz w:val="24"/>
        </w:rPr>
      </w:pPr>
      <w:r>
        <w:rPr>
          <w:sz w:val="24"/>
        </w:rPr>
        <w:t xml:space="preserve">Из нижеуказанного списка утверждений определите причины и последствия Крымской войны. Ответы впишите цифрами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таблицу.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Ослабление международного авторитета России и безопасности ее южных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границ.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left="1080" w:right="966" w:firstLine="0"/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Противоречия между Россией, Турцией и европейскими странами в восточном вопросе.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left="1080" w:right="930" w:firstLine="0"/>
        <w:spacing w:before="1"/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Помощь со стороны России народам Балканского полуострова в борьбе против Османской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империи.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Финансовый кризис и обострение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противоречий.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Подрыв позиции России на Балканах и Ближнем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Востоке.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ind w:left="1080" w:right="1047" w:firstLine="0"/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Политика Англии и Франции, направленная на ослабление влияния России на Балканах и Ближнем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Востоке.</w:t>
      </w:r>
      <w:r>
        <w:rPr>
          <w:sz w:val="24"/>
        </w:rPr>
      </w:r>
    </w:p>
    <w:p>
      <w:pPr>
        <w:pStyle w:val="912"/>
        <w:numPr>
          <w:ilvl w:val="0"/>
          <w:numId w:val="4"/>
        </w:numPr>
        <w:tabs>
          <w:tab w:val="left" w:pos="1321" w:leader="none"/>
        </w:tabs>
        <w:rPr>
          <w:sz w:val="24"/>
        </w:rPr>
      </w:pPr>
      <w:r>
        <w:rPr>
          <w:sz w:val="24"/>
        </w:rPr>
        <w:t xml:space="preserve">Осознание необходимости модернизации страны.</w:t>
      </w:r>
      <w:r>
        <w:rPr>
          <w:sz w:val="24"/>
        </w:rPr>
      </w:r>
    </w:p>
    <w:p>
      <w:pPr>
        <w:pStyle w:val="911"/>
        <w:spacing w:before="8"/>
      </w:pPr>
      <w:r/>
      <w:r/>
    </w:p>
    <w:tbl>
      <w:tblPr>
        <w:tblStyle w:val="909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4932"/>
      </w:tblGrid>
      <w:tr>
        <w:tblPrEx/>
        <w:trPr>
          <w:trHeight w:val="275"/>
        </w:trPr>
        <w:tc>
          <w:tcPr>
            <w:tcW w:w="4922" w:type="dxa"/>
            <w:textDirection w:val="lrTb"/>
            <w:noWrap w:val="false"/>
          </w:tcPr>
          <w:p>
            <w:pPr>
              <w:pStyle w:val="913"/>
              <w:ind w:left="1096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Причины Крымской войны</w:t>
            </w:r>
            <w:r>
              <w:rPr>
                <w:i/>
                <w:sz w:val="24"/>
              </w:rPr>
            </w:r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13"/>
              <w:ind w:left="89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Последствия Крымской войны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492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3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ind w:right="392"/>
        <w:jc w:val="right"/>
      </w:pPr>
      <w:r>
        <w:t xml:space="preserve">[7]</w:t>
      </w:r>
      <w:r/>
    </w:p>
    <w:p>
      <w:pPr>
        <w:jc w:val="right"/>
        <w:sectPr>
          <w:footnotePr/>
          <w:endnotePr/>
          <w:type w:val="continuous"/>
          <w:pgSz w:w="11910" w:h="16850" w:orient="portrait"/>
          <w:pgMar w:top="1600" w:right="740" w:bottom="860" w:left="7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2539" w:right="2559"/>
        <w:jc w:val="center"/>
        <w:spacing w:before="68" w:after="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8589010</wp:posOffset>
                </wp:positionV>
                <wp:extent cx="6457315" cy="551815"/>
                <wp:effectExtent l="0" t="0" r="0" b="0"/>
                <wp:wrapNone/>
                <wp:docPr id="15" name="_x0000_s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57315" cy="551815"/>
                          <a:chOff x="883" y="13526"/>
                          <a:chExt cx="10169" cy="86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074" y="13536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078" y="14390"/>
                            <a:ext cx="279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877" y="13536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882" y="14390"/>
                            <a:ext cx="29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26" y="13536"/>
                            <a:ext cx="0" cy="85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0000" style="position:absolute;z-index:-251669504;o:allowoverlap:true;o:allowincell:true;mso-position-horizontal-relative:page;margin-left:44.15pt;mso-position-horizontal:absolute;mso-position-vertical-relative:page;margin-top:676.30pt;mso-position-vertical:absolute;width:508.45pt;height:43.45pt;mso-wrap-distance-left:9.00pt;mso-wrap-distance-top:0.00pt;mso-wrap-distance-right:9.00pt;mso-wrap-distance-bottom:0.00pt;" coordorigin="8,135" coordsize="101,8">
                <v:line id="shape 62" o:spid="_x0000_s62" style="position:absolute;left:0;text-align:left;z-index:-251669504;visibility:visible;" from="44.1pt,676.3pt" to="552.6pt,719.8pt" fillcolor="#FFFFFF" strokecolor="#000000" strokeweight="0.48pt"/>
                <v:line id="shape 63" o:spid="_x0000_s63" style="position:absolute;left:0;text-align:left;z-index:-251669504;visibility:visible;" from="44.1pt,676.3pt" to="552.6pt,719.8pt" fillcolor="#FFFFFF" strokecolor="#000000" strokeweight="0.48pt"/>
                <v:line id="shape 64" o:spid="_x0000_s64" style="position:absolute;left:0;text-align:left;z-index:-251669504;visibility:visible;" from="44.1pt,676.3pt" to="552.6pt,719.8pt" fillcolor="#FFFFFF" strokecolor="#000000" strokeweight="0.48pt"/>
                <v:line id="shape 65" o:spid="_x0000_s65" style="position:absolute;left:0;text-align:left;z-index:-251669504;visibility:visible;" from="44.1pt,676.3pt" to="552.6pt,719.8pt" fillcolor="#FFFFFF" strokecolor="#000000" strokeweight="0.48pt"/>
                <v:line id="shape 66" o:spid="_x0000_s66" style="position:absolute;left:0;text-align:left;z-index:-251669504;visibility:visible;" from="44.1pt,676.3pt" to="552.6pt,719.8pt" fillcolor="#FFFFFF" strokecolor="#000000" strokeweight="0.48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9299575</wp:posOffset>
                </wp:positionV>
                <wp:extent cx="6457315" cy="1270"/>
                <wp:effectExtent l="0" t="0" r="0" b="0"/>
                <wp:wrapNone/>
                <wp:docPr id="16" name="_x0000_s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883"/>
                            <a:gd name="gd2" fmla="val 14645"/>
                            <a:gd name="gd3" fmla="+- gd1 1071 0"/>
                            <a:gd name="gd4" fmla="+- gd2 0 0"/>
                            <a:gd name="gd5" fmla="val 1963"/>
                            <a:gd name="gd6" fmla="val 14645"/>
                            <a:gd name="gd7" fmla="+- gd5 5969 0"/>
                            <a:gd name="gd8" fmla="+- gd6 0 0"/>
                            <a:gd name="gd9" fmla="val 7942"/>
                            <a:gd name="gd10" fmla="val 14645"/>
                            <a:gd name="gd11" fmla="+- gd9 820 0"/>
                            <a:gd name="gd12" fmla="+- gd10 0 0"/>
                            <a:gd name="gd13" fmla="val 8772"/>
                            <a:gd name="gd14" fmla="val 14645"/>
                            <a:gd name="gd15" fmla="+- gd13 2280 0"/>
                            <a:gd name="gd16" fmla="+- gd14 0 0"/>
                          </a:gdLst>
                          <a:ahLst/>
                          <a:cxnLst/>
                          <a:rect l="0" t="0" r="r" b="b"/>
                          <a:pathLst>
                            <a:path w="1016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  <a:moveTo>
                                <a:pt x="gd9" y="gd10"/>
                              </a:moveTo>
                              <a:lnTo>
                                <a:pt x="gd11" y="gd12"/>
                              </a:lnTo>
                              <a:moveTo>
                                <a:pt x="gd13" y="gd14"/>
                              </a:moveTo>
                              <a:lnTo>
                                <a:pt x="gd15" y="gd16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-251668480;o:allowoverlap:true;o:allowincell:true;mso-position-horizontal-relative:page;margin-left:44.15pt;mso-position-horizontal:absolute;mso-position-vertical-relative:page;margin-top:732.25pt;mso-position-vertical:absolute;width:508.45pt;height:0.10pt;mso-wrap-distance-left:9.00pt;mso-wrap-distance-top:0.00pt;mso-wrap-distance-right:9.00pt;mso-wrap-distance-bottom:0.00pt;visibility:visible;" path="m8683,1464500000l19213,1464500000m19303,1464500000l78000,1464500000m78100,1464500000l86162,1464500000m86262,1464500000l108683,1464500000e" coordsize="100000,100000" filled="f" strokecolor="#000000" strokeweight="0.48pt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0832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ge">
                  <wp:posOffset>5990590</wp:posOffset>
                </wp:positionV>
                <wp:extent cx="3157855" cy="2304415"/>
                <wp:effectExtent l="0" t="0" r="0" b="0"/>
                <wp:wrapNone/>
                <wp:docPr id="17" name="_x0000_s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157855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0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2124"/>
                              <w:gridCol w:w="2376"/>
                            </w:tblGrid>
                            <w:tr>
                              <w:tblPrEx/>
                              <w:trPr>
                                <w:trHeight w:val="551"/>
                              </w:trPr>
                              <w:tc>
                                <w:tcPr>
                                  <w:tcW w:w="4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right="104"/>
                                    <w:jc w:val="right"/>
                                    <w:spacing w:line="268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№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254" w:right="247"/>
                                    <w:jc w:val="center"/>
                                    <w:spacing w:line="268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Преимущества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13"/>
                                    <w:ind w:left="254" w:right="246"/>
                                    <w:jc w:val="center"/>
                                    <w:spacing w:line="264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(+)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374"/>
                                    <w:spacing w:line="268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Недостатки (-)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31"/>
                              </w:trPr>
                              <w:tc>
                                <w:tcPr>
                                  <w:tcW w:w="4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right="158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5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Сфера образования: создание министерства Просвещения, открытие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13"/>
                                    <w:ind w:left="108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светских школ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Большая сила османской бюрократии, не желавшей серьёзных преобразований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106"/>
                              </w:trPr>
                              <w:tc>
                                <w:tcPr>
                                  <w:tcW w:w="45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right="158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Военная реформа: всеобщая воинская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13"/>
                                    <w:ind w:left="108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повинность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08" w:righ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Огромный уровень коррупции в империи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11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202" type="#_x0000_t202" style="position:absolute;z-index:251640832;o:allowoverlap:true;o:allowincell:true;mso-position-horizontal-relative:page;margin-left:103.45pt;mso-position-horizontal:absolute;mso-position-vertical-relative:page;margin-top:471.70pt;mso-position-vertical:absolute;width:248.65pt;height:181.4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0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2124"/>
                        <w:gridCol w:w="2376"/>
                      </w:tblGrid>
                      <w:tr>
                        <w:tblPrEx/>
                        <w:trPr>
                          <w:trHeight w:val="551"/>
                        </w:trPr>
                        <w:tc>
                          <w:tcPr>
                            <w:tcW w:w="4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right="104"/>
                              <w:jc w:val="right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№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254" w:right="247"/>
                              <w:jc w:val="center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Преимущества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  <w:p>
                            <w:pPr>
                              <w:pStyle w:val="913"/>
                              <w:ind w:left="254" w:right="246"/>
                              <w:jc w:val="center"/>
                              <w:spacing w:line="264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(+)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374"/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Недостатки (-)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931"/>
                        </w:trPr>
                        <w:tc>
                          <w:tcPr>
                            <w:tcW w:w="4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right="158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5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Сфера образования: создание министерства Просвещения, открытие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3"/>
                              <w:ind w:left="108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светских школ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Большая сила османской бюрократии, не желавшей серьёзных преобразований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106"/>
                        </w:trPr>
                        <w:tc>
                          <w:tcPr>
                            <w:tcW w:w="45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right="158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Военная реформа: всеобщая воинская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13"/>
                              <w:ind w:left="108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повинность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08" w:righ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Огромный уровень коррупции в империи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1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Схема выставления баллов</w:t>
      </w:r>
      <w:r/>
    </w:p>
    <w:tbl>
      <w:tblPr>
        <w:tblStyle w:val="909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082"/>
        <w:gridCol w:w="112"/>
        <w:gridCol w:w="5752"/>
        <w:gridCol w:w="110"/>
        <w:gridCol w:w="830"/>
        <w:gridCol w:w="2289"/>
      </w:tblGrid>
      <w:tr>
        <w:tblPrEx/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107" w:right="80" w:firstLine="312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2530" w:right="2523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24" w:right="107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453" w:right="198" w:hanging="221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Дополнительная информация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48" w:right="43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1.A 2.С 3.D 4.A 5.D 6A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верный 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Неоклассицизм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верный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7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Жан Поль Марат – деятель Французской революции,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радикальный журналист; идеолог якобинского террора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верный 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Шарлотта Корде решилась на политическое убийство в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0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надежде остановить волну республиканского террора.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7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1.Французская буржуазия была заинтересована в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свержении феодального строя, укрепления своей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аргументированный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позиции за счет обогащения на войне.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2.При буржуазном строе формировалась частная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собственность, использовался наемный труд.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Буржуазный строй способствовал появлению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конкуренции и развитию товарно-денежных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отношений, рынка. Феодалы, боявшиеся потерять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привилегии, не способствовали развитию общества.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3.В захваченных странах постепенно стал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формироваться буржуазный строй.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4.Объединенные войска антинаполеоновской коалиции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Обучающийся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разбили французское войско, Наполеон отрекся от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может привести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престола, был сослан на остров. Высказывает свое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другие версии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мнение о влиянии наполеоновских войн на изменение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ответов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ind w:left="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мировой политики.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ind w:left="7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1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</w:tcBorders>
            <w:tcW w:w="5752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1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 балл за каждый</w:t>
            </w:r>
            <w:r>
              <w:rPr>
                <w:sz w:val="24"/>
              </w:rPr>
            </w:r>
          </w:p>
        </w:tc>
      </w:tr>
      <w:tr>
        <w:tblPrEx/>
        <w:trPr>
          <w:trHeight w:val="584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6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13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z w:val="24"/>
              </w:rPr>
            </w:r>
          </w:p>
          <w:p>
            <w:pPr>
              <w:pStyle w:val="913"/>
              <w:ind w:left="8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баллов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4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220" w:right="505"/>
              <w:tabs>
                <w:tab w:val="left" w:pos="30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Крымской</w:t>
            </w:r>
            <w:r>
              <w:rPr>
                <w:sz w:val="24"/>
              </w:rPr>
              <w:tab/>
              <w:t xml:space="preserve">Последствия </w:t>
            </w:r>
            <w:r>
              <w:rPr>
                <w:spacing w:val="-3"/>
                <w:sz w:val="24"/>
              </w:rPr>
              <w:t xml:space="preserve">Крымской </w:t>
            </w:r>
            <w:r>
              <w:rPr>
                <w:sz w:val="24"/>
              </w:rPr>
              <w:t xml:space="preserve">войны</w:t>
            </w:r>
            <w:r>
              <w:rPr>
                <w:sz w:val="24"/>
              </w:rPr>
              <w:tab/>
              <w:t xml:space="preserve">войны</w:t>
            </w:r>
            <w:r>
              <w:rPr>
                <w:sz w:val="24"/>
              </w:rPr>
            </w:r>
          </w:p>
          <w:p>
            <w:pPr>
              <w:pStyle w:val="913"/>
              <w:ind w:left="220"/>
              <w:spacing w:before="12"/>
              <w:tabs>
                <w:tab w:val="left" w:pos="30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2, 3, 6</w:t>
            </w:r>
            <w:r>
              <w:rPr>
                <w:sz w:val="24"/>
              </w:rPr>
              <w:tab/>
              <w:t xml:space="preserve">1, 4, 5, 7</w:t>
            </w:r>
            <w:r>
              <w:rPr>
                <w:sz w:val="24"/>
              </w:rPr>
            </w:r>
          </w:p>
          <w:p>
            <w:pPr>
              <w:pStyle w:val="913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6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9" w:type="dxa"/>
            <w:textDirection w:val="lrTb"/>
            <w:noWrap w:val="false"/>
          </w:tcPr>
          <w:p>
            <w:pPr>
              <w:pStyle w:val="913"/>
              <w:ind w:left="1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верный ответ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ind w:left="112" w:right="501"/>
              <w:spacing w:before="184"/>
              <w:rPr>
                <w:sz w:val="24"/>
              </w:rPr>
            </w:pPr>
            <w:r>
              <w:rPr>
                <w:sz w:val="24"/>
              </w:rPr>
              <w:t xml:space="preserve">Обучающийся может привести другие версии ответов</w:t>
            </w:r>
            <w:r>
              <w:rPr>
                <w:sz w:val="24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11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13"/>
              <w:ind w:left="112" w:right="419"/>
              <w:rPr>
                <w:sz w:val="24"/>
              </w:rPr>
            </w:pPr>
            <w:r>
              <w:rPr>
                <w:sz w:val="24"/>
              </w:rPr>
              <w:t xml:space="preserve">1 балл за верный ответ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028"/>
        <w:spacing w:before="68"/>
        <w:rPr>
          <w:b/>
          <w:sz w:val="24"/>
        </w:rPr>
      </w:pPr>
      <w:r>
        <w:rPr>
          <w:b/>
          <w:sz w:val="24"/>
        </w:rPr>
        <w:t xml:space="preserve">СПЕЦИФИКАЦИЯ СУММАТИВНОГО ОЦЕНИВАНИЯ ЗА III ЧЕТВЕРТЬ</w:t>
      </w:r>
      <w:r>
        <w:rPr>
          <w:b/>
          <w:sz w:val="24"/>
        </w:rPr>
      </w:r>
    </w:p>
    <w:p>
      <w:pPr>
        <w:ind w:left="2539" w:right="2559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III четверть</w:t>
      </w:r>
      <w:r>
        <w:rPr>
          <w:b/>
          <w:sz w:val="24"/>
        </w:rPr>
      </w:r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37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372"/>
        <w:rPr>
          <w:b w:val="0"/>
        </w:rPr>
      </w:pPr>
      <w:r>
        <w:t xml:space="preserve">Количество баллов –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pStyle w:val="911"/>
        <w:spacing w:before="5"/>
      </w:pPr>
      <w:r/>
      <w:r/>
    </w:p>
    <w:p>
      <w:pPr>
        <w:ind w:left="372"/>
        <w:spacing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37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37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37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40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372" w:right="39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911"/>
        <w:ind w:left="372" w:right="389" w:firstLine="566"/>
        <w:jc w:val="both"/>
      </w:pPr>
      <w:r>
        <w:t xml:space="preserve">Данный вариант состоит из 4 заданий, включающих вопросы с множественным выбором ответа и с кратким ответами.</w:t>
      </w:r>
      <w:r/>
    </w:p>
    <w:p>
      <w:pPr>
        <w:pStyle w:val="911"/>
        <w:ind w:left="372" w:right="392" w:firstLine="566"/>
        <w:jc w:val="both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911"/>
        <w:ind w:left="372" w:right="39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911"/>
        <w:ind w:left="372" w:right="389" w:firstLine="566"/>
        <w:jc w:val="both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740" w:bottom="940" w:left="76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408"/>
        <w:spacing w:before="63"/>
      </w:pPr>
      <w:r>
        <w:t xml:space="preserve">Характеристика заданий суммативного оценивания за III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4104"/>
        <w:gridCol w:w="1891"/>
        <w:gridCol w:w="1219"/>
        <w:gridCol w:w="1248"/>
        <w:gridCol w:w="1025"/>
        <w:gridCol w:w="1620"/>
        <w:gridCol w:w="946"/>
        <w:gridCol w:w="1080"/>
      </w:tblGrid>
      <w:tr>
        <w:tblPrEx/>
        <w:trPr>
          <w:trHeight w:val="830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23" w:right="614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38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Проверяемая цель</w:t>
            </w:r>
            <w:r>
              <w:rPr>
                <w:b/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114" w:right="101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мыслительных навыков</w:t>
            </w:r>
            <w:r>
              <w:rPr>
                <w:b/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ind w:left="115" w:right="81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Кол. заданий*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ind w:left="134" w:right="99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задания*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ind w:left="146" w:right="130" w:hanging="4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задани я*</w:t>
            </w:r>
            <w:r>
              <w:rPr>
                <w:b/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ind w:left="112" w:right="96" w:hanging="3"/>
              <w:jc w:val="center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 на выполнение, мин*</w:t>
            </w:r>
            <w:r>
              <w:rPr>
                <w:b/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ind w:left="119" w:right="108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Балл*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ind w:left="184" w:right="99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 за раздел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430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435"/>
              <w:rPr>
                <w:sz w:val="24"/>
              </w:rPr>
            </w:pPr>
            <w:r>
              <w:rPr>
                <w:sz w:val="24"/>
              </w:rPr>
              <w:t xml:space="preserve">Китай и европейские державы в XIX веке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181"/>
              <w:rPr>
                <w:sz w:val="24"/>
              </w:rPr>
            </w:pPr>
            <w:r>
              <w:rPr>
                <w:sz w:val="24"/>
              </w:rPr>
              <w:t xml:space="preserve">7.3.2.2 Описывать изменения характера международных отношений в XVIII - середине XIX веков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381" w:right="352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1658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435"/>
              <w:rPr>
                <w:sz w:val="24"/>
              </w:rPr>
            </w:pPr>
            <w:r>
              <w:rPr>
                <w:sz w:val="24"/>
              </w:rPr>
              <w:t xml:space="preserve">Влияние революционных идей на Европу XIX века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181"/>
              <w:rPr>
                <w:sz w:val="24"/>
              </w:rPr>
            </w:pPr>
            <w:r>
              <w:rPr>
                <w:sz w:val="24"/>
              </w:rPr>
              <w:t xml:space="preserve">7.3.1.4 Определять значение становления национальных государств (Италия, Германия), сравнивая исторические события</w:t>
            </w:r>
            <w:r>
              <w:rPr>
                <w:sz w:val="24"/>
              </w:rPr>
            </w:r>
          </w:p>
          <w:p>
            <w:pPr>
              <w:pStyle w:val="913"/>
              <w:ind w:left="107" w:right="1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разных стран в один и тот же период времени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06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501"/>
              <w:rPr>
                <w:sz w:val="24"/>
              </w:rPr>
            </w:pPr>
            <w:r>
              <w:rPr>
                <w:sz w:val="24"/>
              </w:rPr>
              <w:t xml:space="preserve">Развитие общественно- политической</w:t>
            </w:r>
            <w:r>
              <w:rPr>
                <w:sz w:val="24"/>
              </w:rPr>
            </w:r>
          </w:p>
          <w:p>
            <w:pPr>
              <w:pStyle w:val="913"/>
              <w:ind w:left="110" w:right="4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мысли России в XIX века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579"/>
              <w:rPr>
                <w:sz w:val="24"/>
              </w:rPr>
            </w:pPr>
            <w:r>
              <w:rPr>
                <w:sz w:val="24"/>
              </w:rPr>
              <w:t xml:space="preserve">7.2.3.1 Выявлять причины зарождения новых общественно- политических течений в России (народничество, либерализм)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381" w:right="352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Европейское колониальное господство в XIX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веке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ind w:left="107" w:right="619"/>
              <w:rPr>
                <w:sz w:val="24"/>
              </w:rPr>
            </w:pPr>
            <w:r>
              <w:rPr>
                <w:sz w:val="24"/>
              </w:rPr>
              <w:t xml:space="preserve">7.3.2.6 Характеризовать влияние европейской колониальной экспансии на традиционные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общества Востока</w:t>
            </w:r>
            <w:r>
              <w:rPr>
                <w:sz w:val="24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ind w:left="467" w:right="45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31" w:right="6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1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9" w:type="dxa"/>
            <w:textDirection w:val="lrTb"/>
            <w:noWrap w:val="false"/>
          </w:tcPr>
          <w:p>
            <w:pPr>
              <w:pStyle w:val="913"/>
              <w:ind w:right="53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ind w:left="1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W w:w="1025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20" w:type="dxa"/>
            <w:textDirection w:val="lrTb"/>
            <w:noWrap w:val="false"/>
          </w:tcPr>
          <w:p>
            <w:pPr>
              <w:pStyle w:val="913"/>
              <w:ind w:right="678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13"/>
              <w:ind w:left="117" w:right="10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13"/>
              <w:ind w:left="399" w:right="39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9"/>
            <w:tcW w:w="15382" w:type="dxa"/>
            <w:textDirection w:val="lrTb"/>
            <w:noWrap w:val="false"/>
          </w:tcPr>
          <w:p>
            <w:pPr>
              <w:pStyle w:val="913"/>
              <w:ind w:left="110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1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</w:p>
    <w:p>
      <w:pPr>
        <w:ind w:left="7673" w:right="7673"/>
        <w:jc w:val="center"/>
        <w:rPr>
          <w:rFonts w:ascii="Calibri"/>
        </w:rPr>
      </w:pPr>
      <w:r>
        <w:rPr>
          <w:rFonts w:ascii="Calibri"/>
        </w:rPr>
        <w:t xml:space="preserve">18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4"/>
          <w:footnotePr/>
          <w:endnotePr/>
          <w:type w:val="nextPage"/>
          <w:pgSz w:w="16850" w:h="11910" w:orient="landscape"/>
          <w:pgMar w:top="1060" w:right="620" w:bottom="280" w:left="6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264"/>
        <w:spacing w:before="68"/>
      </w:pPr>
      <w:r>
        <w:t xml:space="preserve">Задания суммативного оценивания за III четверть по предмету «Всемирная история»</w:t>
      </w:r>
      <w:r/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2"/>
        <w:numPr>
          <w:ilvl w:val="0"/>
          <w:numId w:val="3"/>
        </w:numPr>
        <w:ind w:right="780"/>
        <w:jc w:val="left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Расположите следующие утверждения в хронологической последовательности, ответы впишите в ячейки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буквами.</w:t>
      </w:r>
      <w:r>
        <w:rPr>
          <w:sz w:val="24"/>
        </w:rPr>
      </w:r>
    </w:p>
    <w:p>
      <w:pPr>
        <w:pStyle w:val="911"/>
      </w:pPr>
      <w:r/>
      <w:r/>
    </w:p>
    <w:p>
      <w:pPr>
        <w:pStyle w:val="911"/>
        <w:ind w:left="472" w:right="883"/>
      </w:pPr>
      <w:r>
        <w:t xml:space="preserve">А) Поражение в «опиумной войне» привело к колонизации Китая европейскими странами.</w:t>
      </w:r>
      <w:r/>
    </w:p>
    <w:p>
      <w:pPr>
        <w:pStyle w:val="911"/>
      </w:pPr>
      <w:r/>
      <w:r/>
    </w:p>
    <w:p>
      <w:pPr>
        <w:pStyle w:val="911"/>
        <w:ind w:left="472"/>
      </w:pPr>
      <w:r>
        <w:t xml:space="preserve">В) Для завоевания новых рынков сбыта в Китае и в целях ее «открытия», Британская Ост- Индская компания начала ввозить в страну опиум.</w:t>
      </w:r>
      <w:r/>
    </w:p>
    <w:p>
      <w:pPr>
        <w:pStyle w:val="911"/>
      </w:pPr>
      <w:r/>
      <w:r/>
    </w:p>
    <w:p>
      <w:pPr>
        <w:pStyle w:val="911"/>
        <w:ind w:left="472" w:right="883"/>
      </w:pPr>
      <w:r>
        <w:t xml:space="preserve">С) В 1757 г. по приказу богдыхана закрылись все морские порты для иностранной торговли в Китае, кроме Гуанчжоу.</w:t>
      </w:r>
      <w:r/>
    </w:p>
    <w:p>
      <w:pPr>
        <w:pStyle w:val="911"/>
        <w:spacing w:before="6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540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188595</wp:posOffset>
                </wp:positionV>
                <wp:extent cx="1581150" cy="419100"/>
                <wp:effectExtent l="0" t="0" r="0" b="0"/>
                <wp:wrapTopAndBottom/>
                <wp:docPr id="18" name="_x0000_s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504"/>
                              <w:spacing w:before="7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1.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202" type="#_x0000_t202" style="position:absolute;z-index:-251665408;o:allowoverlap:true;o:allowincell:true;mso-position-horizontal-relative:page;margin-left:71.25pt;mso-position-horizontal:absolute;mso-position-vertical-relative:text;margin-top:14.85pt;mso-position-vertical:absolute;width:124.50pt;height:33.00pt;mso-wrap-distance-left:0.00pt;mso-wrap-distance-top:0.00pt;mso-wrap-distance-right:0.00pt;mso-wrap-distance-bottom:0.00pt;visibility:visible;" filled="f" strokecolor="#0070C0" strokeweight="1.00pt">
                <w10:wrap type="topAndBottom"/>
                <v:textbox inset="0,0,0,0">
                  <w:txbxContent>
                    <w:p>
                      <w:pPr>
                        <w:ind w:left="504"/>
                        <w:spacing w:before="7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1.</w:t>
                      </w:r>
                      <w:r>
                        <w:rPr>
                          <w:rFonts w:asci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4384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192405</wp:posOffset>
                </wp:positionV>
                <wp:extent cx="1581150" cy="419100"/>
                <wp:effectExtent l="0" t="0" r="0" b="0"/>
                <wp:wrapTopAndBottom/>
                <wp:docPr id="19" name="_x0000_s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45"/>
                              <w:spacing w:before="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2.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202" type="#_x0000_t202" style="position:absolute;z-index:-251664384;o:allowoverlap:true;o:allowincell:true;mso-position-horizontal-relative:page;margin-left:243.65pt;mso-position-horizontal:absolute;mso-position-vertical-relative:text;margin-top:15.15pt;mso-position-vertical:absolute;width:124.50pt;height:33.00pt;mso-wrap-distance-left:0.00pt;mso-wrap-distance-top:0.00pt;mso-wrap-distance-right:0.00pt;mso-wrap-distance-bottom:0.00pt;visibility:visible;" filled="f" strokecolor="#0070C0" strokeweight="1.00pt">
                <w10:wrap type="topAndBottom"/>
                <v:textbox inset="0,0,0,0">
                  <w:txbxContent>
                    <w:p>
                      <w:pPr>
                        <w:ind w:left="145"/>
                        <w:spacing w:before="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2.</w:t>
                      </w:r>
                      <w:r>
                        <w:rPr>
                          <w:rFonts w:asci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3360" behindDoc="1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192405</wp:posOffset>
                </wp:positionV>
                <wp:extent cx="1581150" cy="419100"/>
                <wp:effectExtent l="0" t="0" r="0" b="0"/>
                <wp:wrapTopAndBottom/>
                <wp:docPr id="20" name="_x0000_s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144"/>
                              <w:spacing w:before="7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3.</w:t>
                            </w:r>
                            <w:r>
                              <w:rPr>
                                <w:rFonts w:ascii="Calibri"/>
                              </w:rPr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202" type="#_x0000_t202" style="position:absolute;z-index:-251663360;o:allowoverlap:true;o:allowincell:true;mso-position-horizontal-relative:page;margin-left:415.40pt;mso-position-horizontal:absolute;mso-position-vertical-relative:text;margin-top:15.15pt;mso-position-vertical:absolute;width:124.50pt;height:33.00pt;mso-wrap-distance-left:0.00pt;mso-wrap-distance-top:0.00pt;mso-wrap-distance-right:0.00pt;mso-wrap-distance-bottom:0.00pt;visibility:visible;" filled="f" strokecolor="#0070C0" strokeweight="1.00pt">
                <w10:wrap type="topAndBottom"/>
                <v:textbox inset="0,0,0,0">
                  <w:txbxContent>
                    <w:p>
                      <w:pPr>
                        <w:ind w:left="144"/>
                        <w:spacing w:before="7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3.</w:t>
                      </w:r>
                      <w:r>
                        <w:rPr>
                          <w:rFonts w:asci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336" behindDoc="1" locked="0" layoutInCell="1" allowOverlap="1">
                <wp:simplePos x="0" y="0"/>
                <wp:positionH relativeFrom="page">
                  <wp:posOffset>793115</wp:posOffset>
                </wp:positionH>
                <wp:positionV relativeFrom="paragraph">
                  <wp:posOffset>741680</wp:posOffset>
                </wp:positionV>
                <wp:extent cx="6055360" cy="76200"/>
                <wp:effectExtent l="0" t="0" r="0" b="0"/>
                <wp:wrapTopAndBottom/>
                <wp:docPr id="21" name="_x0000_s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5360" cy="76200"/>
                          <a:chOff x="1249" y="1168"/>
                          <a:chExt cx="9536" cy="1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49" y="1228"/>
                            <a:ext cx="943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665" y="1167"/>
                            <a:ext cx="120" cy="12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665"/>
                              <a:gd name="gd2" fmla="val 1168"/>
                              <a:gd name="gd3" fmla="+- gd1 0 0"/>
                              <a:gd name="gd4" fmla="+- gd2 120 0"/>
                              <a:gd name="gd5" fmla="val 10785"/>
                              <a:gd name="gd6" fmla="val 1228"/>
                              <a:gd name="gd7" fmla="+- gd5 -120 0"/>
                              <a:gd name="gd8" fmla="+- gd6 -60 0"/>
                            </a:gdLst>
                            <a:ahLst/>
                            <a:cxnLst/>
                            <a:rect l="0" t="0" r="r" b="b"/>
                            <a:pathLst>
                              <a:path w="120" h="12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0000" style="position:absolute;z-index:-251662336;o:allowoverlap:true;o:allowincell:true;mso-position-horizontal-relative:page;margin-left:62.45pt;mso-position-horizontal:absolute;mso-position-vertical-relative:text;margin-top:58.40pt;mso-position-vertical:absolute;width:476.80pt;height:6.00pt;mso-wrap-distance-left:0.00pt;mso-wrap-distance-top:0.00pt;mso-wrap-distance-right:0.00pt;mso-wrap-distance-bottom:0.00pt;" coordorigin="12,11" coordsize="95,1">
                <v:line id="shape 73" o:spid="_x0000_s73" style="position:absolute;left:0;text-align:left;z-index:-251662336;visibility:visible;" from="62.4pt,58.4pt" to="539.2pt,64.4pt" fillcolor="#FFFFFF" strokecolor="#5B9BD5" strokeweight="0.50pt">
                  <w10:wrap type="topAndBottom"/>
                </v:line>
                <v:shape id="shape 74" o:spid="_x0000_s74" style="position:absolute;left:106;top:11;width:1;height:1;visibility:visible;" path="m8887500,973333l8887500,1073333l8987500,1023333l8887500,973333xe" coordsize="100000,100000" fillcolor="#5B9BD5" stroked="f">
                  <v:path textboxrect="0,0,0,0"/>
                </v:shape>
              </v:group>
            </w:pict>
          </mc:Fallback>
        </mc:AlternateContent>
      </w:r>
      <w:r>
        <w:rPr>
          <w:sz w:val="21"/>
        </w:rPr>
      </w:r>
    </w:p>
    <w:p>
      <w:pPr>
        <w:pStyle w:val="911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11"/>
        <w:ind w:right="552"/>
        <w:jc w:val="right"/>
        <w:spacing w:before="64"/>
      </w:pPr>
      <w:r>
        <w:t xml:space="preserve">[3]</w:t>
      </w:r>
      <w:r/>
    </w:p>
    <w:p>
      <w:pPr>
        <w:pStyle w:val="911"/>
      </w:pPr>
      <w:r/>
      <w:r/>
    </w:p>
    <w:p>
      <w:pPr>
        <w:pStyle w:val="912"/>
        <w:numPr>
          <w:ilvl w:val="0"/>
          <w:numId w:val="3"/>
        </w:numPr>
        <w:jc w:val="left"/>
        <w:spacing w:after="8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Определите значение становления 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государств.</w:t>
      </w:r>
      <w:r>
        <w:rPr>
          <w:sz w:val="24"/>
        </w:rPr>
      </w:r>
    </w:p>
    <w:tbl>
      <w:tblPr>
        <w:tblStyle w:val="909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>
        <w:tblPrEx/>
        <w:trPr>
          <w:trHeight w:val="275"/>
        </w:trPr>
        <w:tc>
          <w:tcPr>
            <w:tcW w:w="4536" w:type="dxa"/>
            <w:textDirection w:val="lrTb"/>
            <w:noWrap w:val="false"/>
          </w:tcPr>
          <w:p>
            <w:pPr>
              <w:pStyle w:val="913"/>
              <w:ind w:left="1753" w:right="174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Германия</w:t>
            </w:r>
            <w:r>
              <w:rPr>
                <w:sz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13"/>
              <w:ind w:left="2019" w:right="200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Италия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536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536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1"/>
        <w:ind w:right="552"/>
        <w:jc w:val="right"/>
      </w:pPr>
      <w:r>
        <w:t xml:space="preserve">[4]</w:t>
      </w:r>
      <w:r/>
    </w:p>
    <w:p>
      <w:pPr>
        <w:pStyle w:val="912"/>
        <w:numPr>
          <w:ilvl w:val="0"/>
          <w:numId w:val="3"/>
        </w:numPr>
        <w:ind w:left="112" w:right="550" w:firstLine="60"/>
        <w:jc w:val="left"/>
        <w:tabs>
          <w:tab w:val="left" w:pos="449" w:leader="none"/>
        </w:tabs>
        <w:rPr>
          <w:sz w:val="24"/>
        </w:rPr>
      </w:pPr>
      <w:r>
        <w:rPr>
          <w:sz w:val="24"/>
        </w:rPr>
        <w:t xml:space="preserve">Соотнесите каждое утверждение (позицию) с общественно-политическими течениями в России в XIX века (не менее 2-х для каждого течения). Ответы впишите в таблицу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цифрами.</w:t>
      </w:r>
      <w:r>
        <w:rPr>
          <w:sz w:val="24"/>
        </w:rPr>
      </w:r>
    </w:p>
    <w:p>
      <w:pPr>
        <w:pStyle w:val="911"/>
      </w:pPr>
      <w:r/>
      <w:r/>
    </w:p>
    <w:p>
      <w:pPr>
        <w:pStyle w:val="912"/>
        <w:numPr>
          <w:ilvl w:val="1"/>
          <w:numId w:val="3"/>
        </w:numPr>
        <w:ind w:left="832" w:right="549" w:hanging="360"/>
        <w:jc w:val="left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Пропаганда идей о революции и социализме в надежде поднять крестьян на восстание.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hanging="360"/>
        <w:jc w:val="left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Сохранение самодержавия, православия, помещичьего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землевладения.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6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Свержение самодержавия усилиями небольшой группы революционеров, опирающихся на стремлении крестьянства к «земле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воле».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4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Утверждение социального равенства и справедливости. Главная цель и идеал - общество, в котором отсутствуют эксплуатация человека человеком и социальное угнетение.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5" w:hanging="360"/>
        <w:jc w:val="both"/>
        <w:tabs>
          <w:tab w:val="left" w:pos="833" w:leader="none"/>
        </w:tabs>
        <w:rPr>
          <w:color w:val="303030"/>
          <w:sz w:val="24"/>
        </w:rPr>
      </w:pPr>
      <w:r>
        <w:rPr>
          <w:sz w:val="24"/>
        </w:rPr>
        <w:t xml:space="preserve">Ограничение верховной власти, принятие конституции, предполагающей гарантию прав личности вне зависимости от национальной, конфессиональной и сословной принадлежности</w:t>
      </w:r>
      <w:r>
        <w:rPr>
          <w:color w:val="303030"/>
          <w:sz w:val="24"/>
        </w:rPr>
        <w:t xml:space="preserve">.</w:t>
      </w:r>
      <w:r>
        <w:rPr>
          <w:color w:val="303030"/>
          <w:sz w:val="24"/>
        </w:rPr>
      </w:r>
    </w:p>
    <w:p>
      <w:pPr>
        <w:pStyle w:val="912"/>
        <w:numPr>
          <w:ilvl w:val="1"/>
          <w:numId w:val="3"/>
        </w:numPr>
        <w:ind w:left="832" w:right="369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Преобразования должны создать условия для формирования гражданского общества и постепенного перехода к конституционной монархии.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hanging="360"/>
        <w:jc w:val="left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Построение социализма должно осуществляться 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классом.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832" w:right="364" w:hanging="360"/>
        <w:jc w:val="both"/>
        <w:tabs>
          <w:tab w:val="left" w:pos="833" w:leader="none"/>
        </w:tabs>
        <w:rPr>
          <w:sz w:val="24"/>
        </w:rPr>
      </w:pPr>
      <w:r>
        <w:rPr>
          <w:sz w:val="24"/>
        </w:rPr>
        <w:t xml:space="preserve">Освобождение крестьян и введение местного самоуправления, сохранение устоявшегося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уклада.</w:t>
      </w:r>
      <w:r>
        <w:rPr>
          <w:sz w:val="24"/>
        </w:rPr>
      </w:r>
    </w:p>
    <w:p>
      <w:pPr>
        <w:pStyle w:val="911"/>
        <w:spacing w:before="8"/>
      </w:pPr>
      <w:r/>
      <w:r/>
    </w:p>
    <w:tbl>
      <w:tblPr>
        <w:tblStyle w:val="909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421"/>
        <w:gridCol w:w="2445"/>
        <w:gridCol w:w="2527"/>
      </w:tblGrid>
      <w:tr>
        <w:tblPrEx/>
        <w:trPr>
          <w:trHeight w:val="275"/>
        </w:trPr>
        <w:tc>
          <w:tcPr>
            <w:tcW w:w="2102" w:type="dxa"/>
            <w:textDirection w:val="lrTb"/>
            <w:noWrap w:val="false"/>
          </w:tcPr>
          <w:p>
            <w:pPr>
              <w:pStyle w:val="913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Либерализм</w:t>
            </w:r>
            <w:r>
              <w:rPr>
                <w:i/>
                <w:sz w:val="2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13"/>
              <w:ind w:left="108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Консерватизм</w:t>
            </w:r>
            <w:r>
              <w:rPr>
                <w:i/>
                <w:sz w:val="24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913"/>
              <w:ind w:left="111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Народничество</w:t>
            </w:r>
            <w:r>
              <w:rPr>
                <w:i/>
                <w:sz w:val="24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13"/>
              <w:ind w:left="109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Социал-демократия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0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0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45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7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ind w:right="552"/>
        <w:jc w:val="right"/>
      </w:pPr>
      <w:r>
        <w:t xml:space="preserve">[8]</w:t>
      </w:r>
      <w:r/>
    </w:p>
    <w:p>
      <w:pPr>
        <w:jc w:val="right"/>
        <w:sectPr>
          <w:footerReference w:type="default" r:id="rId15"/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pgNumType w:start="19"/>
          <w:cols w:num="1" w:sep="0" w:space="720" w:equalWidth="1"/>
          <w:docGrid w:linePitch="360"/>
        </w:sectPr>
      </w:pPr>
      <w:r/>
      <w:r/>
    </w:p>
    <w:p>
      <w:pPr>
        <w:pStyle w:val="912"/>
        <w:numPr>
          <w:ilvl w:val="0"/>
          <w:numId w:val="3"/>
        </w:numPr>
        <w:ind w:left="352" w:hanging="240"/>
        <w:jc w:val="left"/>
        <w:spacing w:before="64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Прочитайте текст, ответьте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911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1"/>
        <w:ind w:left="832"/>
      </w:pPr>
      <w:r>
        <w:t xml:space="preserve">Уже к концу XVIII века англичане наладили широкую торговлю этим</w:t>
      </w:r>
      <w:r>
        <w:rPr>
          <w:spacing w:val="51"/>
        </w:rPr>
        <w:t xml:space="preserve"> </w:t>
      </w:r>
      <w:r>
        <w:t xml:space="preserve">специфическим</w:t>
      </w:r>
      <w:r/>
    </w:p>
    <w:p>
      <w:pPr>
        <w:pStyle w:val="911"/>
        <w:ind w:left="112" w:right="550"/>
        <w:jc w:val="both"/>
      </w:pPr>
      <w:r>
        <w:t xml:space="preserve">«товаром», занимавшим к рубежу веков свыше трети всего объёма английской торговли с Китаем. И если раньше европейцы вынуждены были щедро платить с</w:t>
      </w:r>
      <w:r>
        <w:t xml:space="preserve">еребром за чай, шёлк, фарфор и прочие популярные у европейской элиты китайские товары, то теперь поток серебра (основной в то время расчётной валюты) хлынул в обратную сторону. Питаемая Ост- Индской компанией, безуспешно запрещаемая центральным правительст</w:t>
      </w:r>
      <w:r>
        <w:t xml:space="preserve">вом в Пекине, торговля опиумом неуклонно возрастала в объеме и в 1816 г. уже выражалась в сумме около 2 500 000 долларов. В 1820 г. число ящиков с опиумом, ввезенных контрабандой в Китай, достигло 5147, в 1821 г. - 7000, а в 1824 г. - 12639. Помимо экономи</w:t>
      </w:r>
      <w:r>
        <w:t xml:space="preserve">ческого удара торговля опиумом при таких гигантских масштабах наносила страшный удар по моральному и физическому состоянию китайского народа. Открыто проповедуя свободную торговлю ядом, британское правительство тайно охраняло монополию на его производство.</w:t>
      </w:r>
      <w:r/>
    </w:p>
    <w:p>
      <w:pPr>
        <w:pStyle w:val="911"/>
      </w:pPr>
      <w:r/>
      <w:r/>
    </w:p>
    <w:p>
      <w:pPr>
        <w:pStyle w:val="911"/>
        <w:ind w:left="112"/>
        <w:jc w:val="both"/>
        <w:spacing w:after="4"/>
      </w:pPr>
      <w:r>
        <w:t xml:space="preserve">Какое событие описывается в данном документе?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9230"/>
                <wp:effectExtent l="0" t="0" r="0" b="0"/>
                <wp:docPr id="22" name="_x0000_s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9230"/>
                          <a:chOff x="0" y="0"/>
                          <a:chExt cx="9649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0000" style="width:482.45pt;height:14.90pt;mso-wrap-distance-left:0.00pt;mso-wrap-distance-top:0.00pt;mso-wrap-distance-right:0.00pt;mso-wrap-distance-bottom:0.00pt;" coordorigin="0,0" coordsize="96,2">
                <v:line id="shape 76" o:spid="_x0000_s76" style="position:absolute;left:0;text-align:left;visibility:visible;" from="0.0pt,0.0pt" to="0.0pt,0.0pt" fillcolor="#FFFFFF" strokecolor="#000000" strokeweight="0.48pt"/>
                <v:line id="shape 77" o:spid="_x0000_s77" style="position:absolute;left:0;text-align:left;visibility:visible;" from="0.0pt,0.0pt" to="0.0pt,0.0pt" fillcolor="#FFFFFF" strokecolor="#000000" strokeweight="0.48pt"/>
                <v:line id="shape 78" o:spid="_x0000_s78" style="position:absolute;left:0;text-align:left;visibility:visible;" from="0.0pt,0.0pt" to="0.0pt,0.0pt" fillcolor="#FFFFFF" strokecolor="#000000" strokeweight="0.48pt"/>
                <v:line id="shape 79" o:spid="_x0000_s7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left="9316"/>
        <w:spacing w:line="230" w:lineRule="exact"/>
      </w:pPr>
      <w:r>
        <w:t xml:space="preserve">[1]</w:t>
      </w:r>
      <w:r/>
    </w:p>
    <w:p>
      <w:pPr>
        <w:pStyle w:val="911"/>
        <w:ind w:left="112" w:right="560"/>
        <w:spacing w:after="3"/>
      </w:pPr>
      <w:r>
        <w:t xml:space="preserve">Каким платежным средством расплачивались китайцы за опиум, что способствовало резкому ухудшению экономики Китая ?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7960"/>
                <wp:effectExtent l="0" t="0" r="0" b="0"/>
                <wp:docPr id="23" name="_x0000_s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7960"/>
                          <a:chOff x="0" y="0"/>
                          <a:chExt cx="9649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0000" style="width:482.45pt;height:14.80pt;mso-wrap-distance-left:0.00pt;mso-wrap-distance-top:0.00pt;mso-wrap-distance-right:0.00pt;mso-wrap-distance-bottom:0.00pt;" coordorigin="0,0" coordsize="96,2">
                <v:line id="shape 81" o:spid="_x0000_s81" style="position:absolute;left:0;text-align:left;visibility:visible;" from="0.0pt,0.0pt" to="0.0pt,0.0pt" fillcolor="#FFFFFF" strokecolor="#000000" strokeweight="0.48pt"/>
                <v:line id="shape 82" o:spid="_x0000_s82" style="position:absolute;left:0;text-align:left;visibility:visible;" from="0.0pt,0.0pt" to="0.0pt,0.0pt" fillcolor="#FFFFFF" strokecolor="#000000" strokeweight="0.48pt"/>
                <v:line id="shape 83" o:spid="_x0000_s83" style="position:absolute;left:0;text-align:left;visibility:visible;" from="0.0pt,0.0pt" to="0.0pt,0.0pt" fillcolor="#FFFFFF" strokecolor="#000000" strokeweight="0.48pt"/>
                <v:line id="shape 84" o:spid="_x0000_s8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28" w:lineRule="exact"/>
      </w:pPr>
      <w:r>
        <w:t xml:space="preserve">[1]</w:t>
      </w:r>
      <w:r/>
    </w:p>
    <w:p>
      <w:pPr>
        <w:pStyle w:val="911"/>
        <w:ind w:right="610"/>
        <w:jc w:val="right"/>
        <w:spacing w:after="3"/>
      </w:pPr>
      <w:r>
        <w:t xml:space="preserve">К каким изменениям привела торговля опиумом в Китае? Приведите не менее 2-х примеров.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368935"/>
                <wp:effectExtent l="0" t="0" r="0" b="0"/>
                <wp:docPr id="24" name="_x0000_s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368935"/>
                          <a:chOff x="0" y="0"/>
                          <a:chExt cx="9649" cy="58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6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643" y="0"/>
                            <a:ext cx="0" cy="5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0000" style="width:482.45pt;height:29.05pt;mso-wrap-distance-left:0.00pt;mso-wrap-distance-top:0.00pt;mso-wrap-distance-right:0.00pt;mso-wrap-distance-bottom:0.00pt;" coordorigin="0,0" coordsize="96,5">
                <v:line id="shape 86" o:spid="_x0000_s86" style="position:absolute;left:0;text-align:left;visibility:visible;" from="0.0pt,0.0pt" to="0.0pt,0.0pt" fillcolor="#FFFFFF" strokecolor="#000000" strokeweight="0.48pt"/>
                <v:line id="shape 87" o:spid="_x0000_s87" style="position:absolute;left:0;text-align:left;visibility:visible;" from="0.0pt,0.0pt" to="0.0pt,0.0pt" fillcolor="#FFFFFF" strokecolor="#000000" strokeweight="0.48pt"/>
                <v:line id="shape 88" o:spid="_x0000_s88" style="position:absolute;left:0;text-align:left;visibility:visible;" from="0.0pt,0.0pt" to="0.0pt,0.0pt" fillcolor="#FFFFFF" strokecolor="#000000" strokeweight="0.48pt"/>
                <v:line id="shape 89" o:spid="_x0000_s89" style="position:absolute;left:0;text-align:left;visibility:visible;" from="0.0pt,0.0pt" to="0.0pt,0.0pt" fillcolor="#FFFFFF" strokecolor="#000000" strokeweight="0.48pt"/>
                <v:line id="shape 90" o:spid="_x0000_s90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28" w:lineRule="exact"/>
      </w:pPr>
      <w:r>
        <w:t xml:space="preserve">[2]</w:t>
      </w:r>
      <w:r/>
    </w:p>
    <w:p>
      <w:pPr>
        <w:pStyle w:val="911"/>
        <w:ind w:left="112" w:right="1604"/>
        <w:spacing w:after="3"/>
      </w:pPr>
      <w:r>
        <w:t xml:space="preserve">Какие меры приняло китайское правительство в борьбе с контрабандной торговлей опиумом? Приведите не менее 2-х примеров.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370840"/>
                <wp:effectExtent l="0" t="0" r="0" b="0"/>
                <wp:docPr id="25" name="_x0000_s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370840"/>
                          <a:chOff x="0" y="0"/>
                          <a:chExt cx="9649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3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643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0000" style="width:482.45pt;height:29.20pt;mso-wrap-distance-left:0.00pt;mso-wrap-distance-top:0.00pt;mso-wrap-distance-right:0.00pt;mso-wrap-distance-bottom:0.00pt;" coordorigin="0,0" coordsize="96,5">
                <v:line id="shape 92" o:spid="_x0000_s92" style="position:absolute;left:0;text-align:left;visibility:visible;" from="0.0pt,0.0pt" to="0.0pt,0.0pt" fillcolor="#FFFFFF" strokecolor="#000000" strokeweight="0.48pt"/>
                <v:line id="shape 93" o:spid="_x0000_s93" style="position:absolute;left:0;text-align:left;visibility:visible;" from="0.0pt,0.0pt" to="0.0pt,0.0pt" fillcolor="#FFFFFF" strokecolor="#000000" strokeweight="0.48pt"/>
                <v:line id="shape 94" o:spid="_x0000_s94" style="position:absolute;left:0;text-align:left;visibility:visible;" from="0.0pt,0.0pt" to="0.0pt,0.0pt" fillcolor="#FFFFFF" strokecolor="#000000" strokeweight="0.48pt"/>
                <v:line id="shape 95" o:spid="_x0000_s95" style="position:absolute;left:0;text-align:left;visibility:visible;" from="0.0pt,0.0pt" to="0.0pt,0.0pt" fillcolor="#FFFFFF" strokecolor="#000000" strokeweight="0.48pt"/>
                <v:line id="shape 96" o:spid="_x0000_s96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left="9316"/>
        <w:spacing w:line="231" w:lineRule="exact"/>
      </w:pPr>
      <w:r>
        <w:t xml:space="preserve">[2]</w:t>
      </w:r>
      <w:r/>
    </w:p>
    <w:p>
      <w:pPr>
        <w:ind w:left="112" w:right="883" w:firstLine="57"/>
        <w:spacing w:before="2"/>
        <w:rPr>
          <w:sz w:val="23"/>
        </w:rPr>
      </w:pPr>
      <w:r>
        <w:rPr>
          <w:sz w:val="23"/>
        </w:rPr>
        <w:t xml:space="preserve">Какими принципами руководствовались представители европейских государств при торговле опиумом?</w:t>
      </w:r>
      <w:r>
        <w:rPr>
          <w:sz w:val="23"/>
        </w:rPr>
      </w:r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1610"/>
                <wp:effectExtent l="0" t="0" r="0" b="0"/>
                <wp:docPr id="26" name="_x0000_s1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1610"/>
                          <a:chOff x="0" y="0"/>
                          <a:chExt cx="9649" cy="28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8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81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8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0000" style="width:482.45pt;height:14.30pt;mso-wrap-distance-left:0.00pt;mso-wrap-distance-top:0.00pt;mso-wrap-distance-right:0.00pt;mso-wrap-distance-bottom:0.00pt;" coordorigin="0,0" coordsize="96,2">
                <v:line id="shape 98" o:spid="_x0000_s98" style="position:absolute;left:0;text-align:left;visibility:visible;" from="0.0pt,0.0pt" to="0.0pt,0.0pt" fillcolor="#FFFFFF" strokecolor="#000000" strokeweight="0.48pt"/>
                <v:line id="shape 99" o:spid="_x0000_s99" style="position:absolute;left:0;text-align:left;visibility:visible;" from="0.0pt,0.0pt" to="0.0pt,0.0pt" fillcolor="#FFFFFF" strokecolor="#000000" strokeweight="0.48pt"/>
                <v:line id="shape 100" o:spid="_x0000_s100" style="position:absolute;left:0;text-align:left;visibility:visible;" from="0.0pt,0.0pt" to="0.0pt,0.0pt" fillcolor="#FFFFFF" strokecolor="#000000" strokeweight="0.48pt"/>
                <v:line id="shape 101" o:spid="_x0000_s101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33" w:lineRule="exact"/>
      </w:pPr>
      <w:r>
        <w:t xml:space="preserve">[1]</w:t>
      </w:r>
      <w:r/>
    </w:p>
    <w:p>
      <w:pPr>
        <w:pStyle w:val="911"/>
        <w:ind w:left="112"/>
        <w:spacing w:after="3"/>
      </w:pPr>
      <w:r>
        <w:t xml:space="preserve">Какую конечную цель преследовали европейцы в отношениях с Китаем?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187960"/>
                <wp:effectExtent l="0" t="0" r="0" b="0"/>
                <wp:docPr id="27" name="_x0000_s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187960"/>
                          <a:chOff x="0" y="0"/>
                          <a:chExt cx="9649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643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0000" style="width:482.45pt;height:14.80pt;mso-wrap-distance-left:0.00pt;mso-wrap-distance-top:0.00pt;mso-wrap-distance-right:0.00pt;mso-wrap-distance-bottom:0.00pt;" coordorigin="0,0" coordsize="96,2">
                <v:line id="shape 103" o:spid="_x0000_s103" style="position:absolute;left:0;text-align:left;visibility:visible;" from="0.0pt,0.0pt" to="0.0pt,0.0pt" fillcolor="#FFFFFF" strokecolor="#000000" strokeweight="0.48pt"/>
                <v:line id="shape 104" o:spid="_x0000_s104" style="position:absolute;left:0;text-align:left;visibility:visible;" from="0.0pt,0.0pt" to="0.0pt,0.0pt" fillcolor="#FFFFFF" strokecolor="#000000" strokeweight="0.48pt"/>
                <v:line id="shape 105" o:spid="_x0000_s105" style="position:absolute;left:0;text-align:left;visibility:visible;" from="0.0pt,0.0pt" to="0.0pt,0.0pt" fillcolor="#FFFFFF" strokecolor="#000000" strokeweight="0.48pt"/>
                <v:line id="shape 106" o:spid="_x0000_s106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28" w:lineRule="exact"/>
      </w:pPr>
      <w:r>
        <w:t xml:space="preserve">[1]</w:t>
      </w:r>
      <w:r/>
    </w:p>
    <w:p>
      <w:pPr>
        <w:pStyle w:val="911"/>
        <w:ind w:left="112"/>
        <w:spacing w:after="3"/>
      </w:pPr>
      <w:r>
        <w:t xml:space="preserve">Каковы последствия данных событий для Китая? (не менее 2-х)</w:t>
      </w:r>
      <w:r/>
    </w:p>
    <w:p>
      <w:pPr>
        <w:pStyle w:val="911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7115" cy="370840"/>
                <wp:effectExtent l="0" t="0" r="0" b="0"/>
                <wp:docPr id="28" name="_x0000_s1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370840"/>
                          <a:chOff x="0" y="0"/>
                          <a:chExt cx="9649" cy="58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0" y="290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0" y="578"/>
                            <a:ext cx="96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643" y="0"/>
                            <a:ext cx="0" cy="58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0000" style="width:482.45pt;height:29.20pt;mso-wrap-distance-left:0.00pt;mso-wrap-distance-top:0.00pt;mso-wrap-distance-right:0.00pt;mso-wrap-distance-bottom:0.00pt;" coordorigin="0,0" coordsize="96,5">
                <v:line id="shape 108" o:spid="_x0000_s108" style="position:absolute;left:0;text-align:left;visibility:visible;" from="0.0pt,0.0pt" to="0.0pt,0.0pt" fillcolor="#FFFFFF" strokecolor="#000000" strokeweight="0.48pt"/>
                <v:line id="shape 109" o:spid="_x0000_s109" style="position:absolute;left:0;text-align:left;visibility:visible;" from="0.0pt,0.0pt" to="0.0pt,0.0pt" fillcolor="#FFFFFF" strokecolor="#000000" strokeweight="0.48pt"/>
                <v:line id="shape 110" o:spid="_x0000_s110" style="position:absolute;left:0;text-align:left;visibility:visible;" from="0.0pt,0.0pt" to="0.0pt,0.0pt" fillcolor="#FFFFFF" strokecolor="#000000" strokeweight="0.48pt"/>
                <v:line id="shape 111" o:spid="_x0000_s111" style="position:absolute;left:0;text-align:left;visibility:visible;" from="0.0pt,0.0pt" to="0.0pt,0.0pt" fillcolor="#FFFFFF" strokecolor="#000000" strokeweight="0.48pt"/>
                <v:line id="shape 112" o:spid="_x0000_s112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706"/>
        <w:jc w:val="right"/>
        <w:spacing w:line="231" w:lineRule="exact"/>
      </w:pPr>
      <w:r>
        <w:t xml:space="preserve">[2]</w:t>
      </w:r>
      <w:r/>
    </w:p>
    <w:p>
      <w:pPr>
        <w:jc w:val="right"/>
        <w:spacing w:line="231" w:lineRule="exact"/>
        <w:sectPr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1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04"/>
        <w:ind w:left="136" w:right="24" w:firstLine="312"/>
      </w:pPr>
      <w:r>
        <w:t xml:space="preserve">№ задания</w:t>
      </w:r>
      <w:r/>
    </w:p>
    <w:p>
      <w:pPr>
        <w:ind w:left="136"/>
        <w:spacing w:before="68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Схема выставления баллов</w:t>
      </w:r>
      <w:r>
        <w:rPr>
          <w:b/>
          <w:sz w:val="24"/>
        </w:rPr>
      </w:r>
    </w:p>
    <w:p>
      <w:pPr>
        <w:ind w:left="5296" w:right="104" w:hanging="4666"/>
        <w:spacing w:before="12"/>
        <w:tabs>
          <w:tab w:val="left" w:pos="4228" w:leader="none"/>
          <w:tab w:val="left" w:pos="5073" w:leader="none"/>
        </w:tabs>
        <w:rPr>
          <w:b/>
          <w:sz w:val="24"/>
        </w:rPr>
      </w:pPr>
      <w:r>
        <w:rPr>
          <w:b/>
          <w:sz w:val="24"/>
        </w:rPr>
        <w:t xml:space="preserve">Ответ</w:t>
      </w:r>
      <w:r>
        <w:rPr>
          <w:b/>
          <w:sz w:val="24"/>
        </w:rPr>
        <w:tab/>
        <w:t xml:space="preserve">Балл</w:t>
      </w:r>
      <w:r>
        <w:rPr>
          <w:b/>
          <w:sz w:val="24"/>
        </w:rPr>
        <w:tab/>
        <w:t xml:space="preserve">Дополнительная информация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cols w:num="2" w:sep="0" w:space="720" w:equalWidth="0">
            <w:col w:w="1045" w:space="2250"/>
            <w:col w:w="701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2"/>
        <w:numPr>
          <w:ilvl w:val="0"/>
          <w:numId w:val="2"/>
        </w:numPr>
        <w:spacing w:before="5"/>
        <w:tabs>
          <w:tab w:val="left" w:pos="1243" w:leader="none"/>
          <w:tab w:val="left" w:pos="1244" w:leader="none"/>
          <w:tab w:val="left" w:pos="7737" w:leader="none"/>
          <w:tab w:val="left" w:pos="8330" w:leader="none"/>
        </w:tabs>
        <w:rPr>
          <w:sz w:val="24"/>
        </w:rPr>
      </w:pPr>
      <w:r>
        <w:rPr>
          <w:sz w:val="24"/>
        </w:rPr>
        <w:t xml:space="preserve">1.С 2.В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3.А</w:t>
      </w:r>
      <w:r>
        <w:rPr>
          <w:sz w:val="24"/>
        </w:rPr>
        <w:tab/>
        <w:t xml:space="preserve">3</w:t>
      </w:r>
      <w:r>
        <w:rPr>
          <w:sz w:val="24"/>
        </w:rPr>
        <w:tab/>
        <w:t xml:space="preserve">1 балл 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z w:val="24"/>
        </w:rPr>
      </w:r>
    </w:p>
    <w:p>
      <w:pPr>
        <w:pStyle w:val="911"/>
        <w:ind w:right="606"/>
        <w:jc w:val="right"/>
      </w:pPr>
      <w:r>
        <w:t xml:space="preserve">верный ответ</w:t>
      </w:r>
      <w:r/>
    </w:p>
    <w:p>
      <w:pPr>
        <w:pStyle w:val="912"/>
        <w:numPr>
          <w:ilvl w:val="0"/>
          <w:numId w:val="2"/>
        </w:numPr>
        <w:ind w:left="2167" w:hanging="1659"/>
        <w:spacing w:before="9"/>
        <w:tabs>
          <w:tab w:val="left" w:pos="2167" w:leader="none"/>
          <w:tab w:val="left" w:pos="2168" w:leader="none"/>
          <w:tab w:val="left" w:pos="4910" w:leader="none"/>
          <w:tab w:val="left" w:pos="7737" w:leader="none"/>
          <w:tab w:val="left" w:pos="8330" w:leader="none"/>
        </w:tabs>
        <w:rPr>
          <w:sz w:val="24"/>
        </w:rPr>
      </w:pPr>
      <w:r>
        <w:rPr>
          <w:sz w:val="24"/>
        </w:rPr>
        <w:t xml:space="preserve">Германия</w:t>
      </w:r>
      <w:r>
        <w:rPr>
          <w:sz w:val="24"/>
        </w:rPr>
        <w:tab/>
        <w:t xml:space="preserve">Италия</w:t>
      </w:r>
      <w:r>
        <w:rPr>
          <w:sz w:val="24"/>
        </w:rPr>
        <w:tab/>
      </w:r>
      <w:r>
        <w:rPr>
          <w:position w:val="1"/>
          <w:sz w:val="24"/>
        </w:rPr>
        <w:t xml:space="preserve">4</w:t>
      </w:r>
      <w:r>
        <w:rPr>
          <w:position w:val="1"/>
          <w:sz w:val="24"/>
        </w:rPr>
        <w:tab/>
        <w:t xml:space="preserve">1 балл за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каждый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1"/>
        <w:ind w:left="1356"/>
        <w:jc w:val="both"/>
        <w:spacing w:before="10"/>
      </w:pPr>
      <w:r>
        <w:t xml:space="preserve">Ведущую роль </w:t>
      </w:r>
      <w:r>
        <w:rPr>
          <w:spacing w:val="-16"/>
        </w:rPr>
        <w:t xml:space="preserve">в </w:t>
      </w:r>
      <w:r>
        <w:t xml:space="preserve">процессе объединения страны играл канцлер страны</w:t>
      </w:r>
      <w:r/>
    </w:p>
    <w:p>
      <w:pPr>
        <w:pStyle w:val="911"/>
        <w:ind w:left="1356" w:right="1"/>
        <w:jc w:val="both"/>
        <w:spacing w:before="9"/>
        <w:tabs>
          <w:tab w:val="left" w:pos="2834" w:leader="none"/>
          <w:tab w:val="left" w:pos="3515" w:leader="none"/>
        </w:tabs>
      </w:pPr>
      <w:r>
        <w:t xml:space="preserve">Объединение</w:t>
      </w:r>
      <w:r>
        <w:tab/>
      </w:r>
      <w:r>
        <w:tab/>
      </w:r>
      <w:r>
        <w:rPr>
          <w:spacing w:val="-6"/>
        </w:rPr>
        <w:t xml:space="preserve">этой </w:t>
      </w:r>
      <w:r>
        <w:t xml:space="preserve">страны</w:t>
      </w:r>
      <w:r>
        <w:tab/>
      </w:r>
      <w:r>
        <w:rPr>
          <w:spacing w:val="-3"/>
        </w:rPr>
        <w:t xml:space="preserve">произошло</w:t>
      </w:r>
      <w:r/>
    </w:p>
    <w:p>
      <w:pPr>
        <w:pStyle w:val="911"/>
        <w:ind w:left="1355" w:right="1"/>
        <w:jc w:val="both"/>
        <w:tabs>
          <w:tab w:val="left" w:pos="3355" w:leader="none"/>
        </w:tabs>
      </w:pPr>
      <w:r>
        <w:t xml:space="preserve">«сверху»,</w:t>
      </w:r>
      <w:r>
        <w:tab/>
      </w:r>
      <w:r>
        <w:rPr>
          <w:spacing w:val="-5"/>
        </w:rPr>
        <w:t xml:space="preserve">путем </w:t>
      </w:r>
      <w:r>
        <w:t xml:space="preserve">политики «железом и кровью»</w:t>
      </w:r>
      <w:r>
        <w:rPr>
          <w:spacing w:val="-8"/>
        </w:rPr>
        <w:t xml:space="preserve"> </w:t>
      </w:r>
      <w:r>
        <w:t xml:space="preserve">(Бисмарк)</w:t>
      </w:r>
      <w:r/>
    </w:p>
    <w:p>
      <w:pPr>
        <w:pStyle w:val="911"/>
        <w:ind w:left="173"/>
        <w:spacing w:before="10"/>
      </w:pPr>
      <w:r>
        <w:br w:type="column"/>
      </w:r>
      <w:r>
        <w:t xml:space="preserve">Освобождение страны от австрийского</w:t>
      </w:r>
      <w:r>
        <w:rPr>
          <w:spacing w:val="4"/>
        </w:rPr>
        <w:t xml:space="preserve"> </w:t>
      </w:r>
      <w:r>
        <w:rPr>
          <w:spacing w:val="-4"/>
        </w:rPr>
        <w:t xml:space="preserve">гнета</w:t>
      </w:r>
      <w:r/>
    </w:p>
    <w:p>
      <w:pPr>
        <w:pStyle w:val="911"/>
        <w:spacing w:before="9"/>
      </w:pPr>
      <w:r/>
      <w:r/>
    </w:p>
    <w:p>
      <w:pPr>
        <w:pStyle w:val="911"/>
        <w:ind w:left="173"/>
      </w:pPr>
      <w:r>
        <w:t xml:space="preserve">Идея объединения</w:t>
      </w:r>
      <w:r/>
    </w:p>
    <w:p>
      <w:pPr>
        <w:pStyle w:val="911"/>
        <w:ind w:left="173" w:right="22"/>
      </w:pPr>
      <w:r>
        <w:t xml:space="preserve">«снизу» - т.е. революционным путем, путем широкого народного движения</w:t>
      </w:r>
      <w:r/>
    </w:p>
    <w:p>
      <w:pPr>
        <w:pStyle w:val="911"/>
        <w:ind w:left="1355"/>
        <w:spacing w:line="267" w:lineRule="exact"/>
      </w:pPr>
      <w:r>
        <w:br w:type="column"/>
      </w:r>
      <w:r>
        <w:t xml:space="preserve">верный ответ</w:t>
      </w:r>
      <w:r/>
    </w:p>
    <w:p>
      <w:pPr>
        <w:spacing w:line="267" w:lineRule="exact"/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3" w:sep="0" w:space="720" w:equalWidth="0">
            <w:col w:w="3973" w:space="40"/>
            <w:col w:w="2348" w:space="614"/>
            <w:col w:w="3335" w:space="0"/>
          </w:cols>
          <w:docGrid w:linePitch="360"/>
        </w:sectPr>
      </w:pPr>
      <w:r/>
      <w:r/>
    </w:p>
    <w:p>
      <w:pPr>
        <w:pStyle w:val="912"/>
        <w:numPr>
          <w:ilvl w:val="0"/>
          <w:numId w:val="2"/>
        </w:numPr>
        <w:ind w:left="1452" w:hanging="944"/>
        <w:spacing w:before="22" w:line="270" w:lineRule="exact"/>
        <w:tabs>
          <w:tab w:val="left" w:pos="1451" w:leader="none"/>
          <w:tab w:val="left" w:pos="1452" w:leader="none"/>
          <w:tab w:val="left" w:pos="2817" w:leader="none"/>
          <w:tab w:val="left" w:pos="4396" w:leader="none"/>
          <w:tab w:val="left" w:pos="6307" w:leader="none"/>
        </w:tabs>
      </w:pPr>
      <w:r>
        <w:rPr>
          <w:position w:val="1"/>
        </w:rPr>
        <w:t xml:space="preserve">Либерализм</w:t>
      </w:r>
      <w:r>
        <w:rPr>
          <w:position w:val="1"/>
        </w:rPr>
        <w:tab/>
        <w:t xml:space="preserve">Консерватизм</w:t>
      </w:r>
      <w:r>
        <w:rPr>
          <w:position w:val="1"/>
        </w:rPr>
        <w:tab/>
        <w:t xml:space="preserve">Народничество</w:t>
      </w:r>
      <w:r>
        <w:rPr>
          <w:position w:val="1"/>
        </w:rPr>
        <w:tab/>
        <w:t xml:space="preserve">Социал-</w:t>
      </w:r>
      <w:r/>
    </w:p>
    <w:p>
      <w:pPr>
        <w:ind w:right="38"/>
        <w:jc w:val="right"/>
        <w:spacing w:line="247" w:lineRule="exact"/>
      </w:pPr>
      <w:r>
        <w:t xml:space="preserve">демократия</w:t>
      </w:r>
      <w:r/>
    </w:p>
    <w:p>
      <w:pPr>
        <w:pStyle w:val="911"/>
        <w:ind w:left="508" w:right="189"/>
        <w:spacing w:before="22"/>
      </w:pPr>
      <w:r>
        <w:br w:type="column"/>
      </w:r>
      <w:r>
        <w:t xml:space="preserve">1 балл за каждый верный ответ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2" w:sep="0" w:space="720" w:equalWidth="0">
            <w:col w:w="7280" w:space="542"/>
            <w:col w:w="2488" w:space="0"/>
          </w:cols>
          <w:docGrid w:linePitch="360"/>
        </w:sectPr>
      </w:pPr>
      <w:r/>
      <w:r/>
    </w:p>
    <w:p>
      <w:pPr>
        <w:pStyle w:val="911"/>
        <w:ind w:left="1356"/>
        <w:spacing w:line="250" w:lineRule="exact"/>
        <w:tabs>
          <w:tab w:val="left" w:pos="2716" w:leader="none"/>
          <w:tab w:val="left" w:pos="4271" w:leader="none"/>
          <w:tab w:val="left" w:pos="5992" w:leader="none"/>
        </w:tabs>
      </w:pPr>
      <w:r>
        <w:t xml:space="preserve">5</w:t>
      </w:r>
      <w:r>
        <w:tab/>
        <w:t xml:space="preserve">2</w:t>
      </w:r>
      <w:r>
        <w:tab/>
        <w:t xml:space="preserve">1</w:t>
      </w:r>
      <w:r>
        <w:tab/>
        <w:t xml:space="preserve">4</w:t>
      </w:r>
      <w:r/>
    </w:p>
    <w:p>
      <w:pPr>
        <w:pStyle w:val="911"/>
        <w:ind w:left="1356"/>
        <w:spacing w:before="6"/>
        <w:tabs>
          <w:tab w:val="left" w:pos="2716" w:leader="none"/>
          <w:tab w:val="left" w:pos="4271" w:leader="none"/>
          <w:tab w:val="left" w:pos="5992" w:leader="none"/>
          <w:tab w:val="left" w:pos="7737" w:leader="none"/>
        </w:tabs>
      </w:pPr>
      <w:r>
        <w:rPr>
          <w:position w:val="2"/>
        </w:rPr>
        <w:t xml:space="preserve">6</w:t>
      </w:r>
      <w:r>
        <w:rPr>
          <w:position w:val="2"/>
        </w:rPr>
        <w:tab/>
        <w:t xml:space="preserve">8</w:t>
      </w:r>
      <w:r>
        <w:rPr>
          <w:position w:val="2"/>
        </w:rPr>
        <w:tab/>
        <w:t xml:space="preserve">3</w:t>
      </w:r>
      <w:r>
        <w:rPr>
          <w:position w:val="2"/>
        </w:rPr>
        <w:tab/>
        <w:t xml:space="preserve">7</w:t>
      </w:r>
      <w:r>
        <w:rPr>
          <w:position w:val="2"/>
        </w:rPr>
        <w:tab/>
      </w:r>
      <w:r>
        <w:t xml:space="preserve">8</w:t>
      </w:r>
      <w:r/>
    </w:p>
    <w:p>
      <w:pPr>
        <w:pStyle w:val="911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11"/>
        <w:ind w:left="1243" w:hanging="735"/>
        <w:jc w:val="both"/>
        <w:spacing w:before="90"/>
      </w:pPr>
      <w:r>
        <w:t xml:space="preserve">4 </w:t>
      </w:r>
      <w:r>
        <w:t xml:space="preserve">       </w:t>
      </w:r>
      <w:r>
        <w:t xml:space="preserve">В документе описывается торговля опиумом  в  Китае,  которую Англия предприняла в борьбе за «открытие» рынков</w:t>
      </w:r>
      <w:r>
        <w:rPr>
          <w:spacing w:val="-2"/>
        </w:rPr>
        <w:t xml:space="preserve"> </w:t>
      </w:r>
      <w:r>
        <w:t xml:space="preserve">Китая.</w:t>
      </w:r>
      <w:r/>
    </w:p>
    <w:p>
      <w:pPr>
        <w:pStyle w:val="911"/>
        <w:ind w:left="1018" w:right="278" w:hanging="608"/>
        <w:spacing w:before="90"/>
        <w:tabs>
          <w:tab w:val="left" w:pos="1018" w:leader="none"/>
        </w:tabs>
      </w:pPr>
      <w:r>
        <w:br w:type="column"/>
      </w:r>
      <w:r>
        <w:t xml:space="preserve">1</w:t>
      </w:r>
      <w:r>
        <w:tab/>
        <w:t xml:space="preserve">Баллы даются </w:t>
      </w:r>
      <w:r>
        <w:rPr>
          <w:spacing w:val="-9"/>
        </w:rPr>
        <w:t xml:space="preserve">за </w:t>
      </w:r>
      <w:r>
        <w:t xml:space="preserve">полный, обоснованный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2" w:sep="0" w:space="720" w:equalWidth="0">
            <w:col w:w="7272" w:space="40"/>
            <w:col w:w="2998" w:space="0"/>
          </w:cols>
          <w:docGrid w:linePitch="360"/>
        </w:sectPr>
      </w:pPr>
      <w:r/>
      <w:r/>
    </w:p>
    <w:p>
      <w:pPr>
        <w:pStyle w:val="911"/>
        <w:ind w:left="1243" w:right="38"/>
        <w:spacing w:before="9"/>
        <w:tabs>
          <w:tab w:val="left" w:pos="773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894715</wp:posOffset>
                </wp:positionV>
                <wp:extent cx="6574790" cy="8442960"/>
                <wp:effectExtent l="0" t="0" r="0" b="0"/>
                <wp:wrapNone/>
                <wp:docPr id="29" name="_x0000_s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74790" cy="8442960"/>
                          <a:chOff x="1020" y="1409"/>
                          <a:chExt cx="10354" cy="13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53" y="1409"/>
                            <a:ext cx="0" cy="1284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9242" y="1409"/>
                            <a:ext cx="0" cy="1284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30" y="14700"/>
                            <a:ext cx="735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8393" y="1409"/>
                            <a:ext cx="0" cy="1329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8398" y="14700"/>
                            <a:ext cx="296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1369" y="1409"/>
                            <a:ext cx="0" cy="1329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" o:spid="_x0000_s0000" style="position:absolute;z-index:-251667456;o:allowoverlap:true;o:allowincell:true;mso-position-horizontal-relative:page;margin-left:51.00pt;mso-position-horizontal:absolute;mso-position-vertical-relative:page;margin-top:70.45pt;mso-position-vertical:absolute;width:517.70pt;height:664.80pt;mso-wrap-distance-left:9.00pt;mso-wrap-distance-top:0.00pt;mso-wrap-distance-right:9.00pt;mso-wrap-distance-bottom:0.00pt;" coordorigin="10,14" coordsize="103,132">
                <v:line id="shape 114" o:spid="_x0000_s114" style="position:absolute;left:0;text-align:left;z-index:-251667456;visibility:visible;" from="51.0pt,70.5pt" to="568.7pt,735.2pt" fillcolor="#FFFFFF" strokecolor="#000000" strokeweight="0.48pt"/>
                <v:line id="shape 115" o:spid="_x0000_s115" style="position:absolute;left:0;text-align:left;z-index:-251667456;visibility:visible;" from="51.0pt,70.5pt" to="568.7pt,735.2pt" fillcolor="#FFFFFF" strokecolor="#000000" strokeweight="0.48pt"/>
                <v:line id="shape 116" o:spid="_x0000_s116" style="position:absolute;left:0;text-align:left;z-index:-251667456;visibility:visible;" from="51.0pt,70.5pt" to="568.7pt,735.2pt" fillcolor="#FFFFFF" strokecolor="#000000" strokeweight="0.48pt"/>
                <v:line id="shape 117" o:spid="_x0000_s117" style="position:absolute;left:0;text-align:left;z-index:-251667456;visibility:visible;" from="51.0pt,70.5pt" to="568.7pt,735.2pt" fillcolor="#FFFFFF" strokecolor="#000000" strokeweight="0.48pt"/>
                <v:line id="shape 118" o:spid="_x0000_s118" style="position:absolute;left:0;text-align:left;z-index:-251667456;visibility:visible;" from="51.0pt,70.5pt" to="568.7pt,735.2pt" fillcolor="#FFFFFF" strokecolor="#000000" strokeweight="0.48pt"/>
                <v:line id="shape 119" o:spid="_x0000_s119" style="position:absolute;left:0;text-align:left;z-index:-251667456;visibility:visible;" from="51.0pt,70.5pt" to="568.7pt,735.2pt" fillcolor="#FFFFFF" strokecolor="#000000" strokeweight="0.48pt"/>
              </v:group>
            </w:pict>
          </mc:Fallback>
        </mc:AlternateContent>
      </w:r>
      <w:r>
        <w:t xml:space="preserve">В обмен на опиум из Китая вывозилось </w:t>
      </w:r>
      <w:r>
        <w:rPr>
          <w:spacing w:val="15"/>
        </w:rPr>
        <w:t xml:space="preserve"> </w:t>
      </w:r>
      <w:r>
        <w:t xml:space="preserve">огромное</w:t>
      </w:r>
      <w:r>
        <w:rPr>
          <w:spacing w:val="10"/>
        </w:rPr>
        <w:t xml:space="preserve"> </w:t>
      </w:r>
      <w:r>
        <w:t xml:space="preserve">количе-</w:t>
      </w:r>
      <w:r>
        <w:tab/>
      </w:r>
      <w:r>
        <w:rPr>
          <w:spacing w:val="-18"/>
        </w:rPr>
        <w:t xml:space="preserve">1 </w:t>
      </w:r>
      <w:r>
        <w:t xml:space="preserve">ство серебра. В 30-х годах XVIII века,  когда  усилилась выкачка серебра, стоимость его сильно  возросла,  что ухудшило экономическое положение</w:t>
      </w:r>
      <w:r>
        <w:rPr>
          <w:spacing w:val="28"/>
        </w:rPr>
        <w:t xml:space="preserve"> </w:t>
      </w:r>
      <w:r>
        <w:t xml:space="preserve">широких народных</w:t>
      </w:r>
      <w:r/>
    </w:p>
    <w:p>
      <w:pPr>
        <w:pStyle w:val="911"/>
        <w:ind w:left="1243"/>
      </w:pPr>
      <w:r>
        <w:t xml:space="preserve">масс Китая.</w:t>
      </w:r>
      <w:r/>
    </w:p>
    <w:p>
      <w:pPr>
        <w:pStyle w:val="911"/>
        <w:ind w:left="1243" w:right="38"/>
        <w:spacing w:before="12"/>
        <w:tabs>
          <w:tab w:val="left" w:pos="2560" w:leader="none"/>
          <w:tab w:val="left" w:pos="2827" w:leader="none"/>
          <w:tab w:val="left" w:pos="3408" w:leader="none"/>
          <w:tab w:val="left" w:pos="4106" w:leader="none"/>
          <w:tab w:val="left" w:pos="4197" w:leader="none"/>
          <w:tab w:val="left" w:pos="4703" w:leader="none"/>
          <w:tab w:val="left" w:pos="5575" w:leader="none"/>
          <w:tab w:val="left" w:pos="5941" w:leader="none"/>
          <w:tab w:val="left" w:pos="6033" w:leader="none"/>
          <w:tab w:val="left" w:pos="6165" w:leader="none"/>
          <w:tab w:val="left" w:pos="7139" w:leader="none"/>
          <w:tab w:val="left" w:pos="7737" w:leader="none"/>
        </w:tabs>
      </w:pPr>
      <w:r>
        <w:t xml:space="preserve">Население</w:t>
      </w:r>
      <w:r>
        <w:tab/>
        <w:t xml:space="preserve">Китая</w:t>
      </w:r>
      <w:r>
        <w:tab/>
        <w:t xml:space="preserve">стало</w:t>
      </w:r>
      <w:r>
        <w:tab/>
      </w:r>
      <w:r>
        <w:tab/>
        <w:t xml:space="preserve">зависимым</w:t>
      </w:r>
      <w:r>
        <w:tab/>
        <w:t xml:space="preserve">от</w:t>
      </w:r>
      <w:r>
        <w:tab/>
      </w:r>
      <w:r>
        <w:tab/>
        <w:t xml:space="preserve">наркотиков,</w:t>
      </w:r>
      <w:r>
        <w:tab/>
      </w:r>
      <w:r>
        <w:rPr>
          <w:spacing w:val="-18"/>
        </w:rPr>
        <w:t xml:space="preserve">2 </w:t>
      </w:r>
      <w:r>
        <w:t xml:space="preserve">ухудшилось</w:t>
      </w:r>
      <w:r>
        <w:tab/>
      </w:r>
      <w:r>
        <w:tab/>
        <w:t xml:space="preserve">экономическое</w:t>
      </w:r>
      <w:r>
        <w:tab/>
        <w:t xml:space="preserve">положение</w:t>
      </w:r>
      <w:r>
        <w:tab/>
      </w:r>
      <w:r>
        <w:tab/>
      </w:r>
      <w:r>
        <w:tab/>
        <w:t xml:space="preserve">населения, усилилось</w:t>
      </w:r>
      <w:r>
        <w:tab/>
        <w:t xml:space="preserve">постепенное</w:t>
      </w:r>
      <w:r>
        <w:tab/>
        <w:t xml:space="preserve">проникновение</w:t>
      </w:r>
      <w:r>
        <w:tab/>
        <w:t xml:space="preserve">англичан</w:t>
      </w:r>
      <w:r>
        <w:tab/>
        <w:t xml:space="preserve">и французов, монополизация в</w:t>
      </w:r>
      <w:r>
        <w:rPr>
          <w:spacing w:val="-2"/>
        </w:rPr>
        <w:t xml:space="preserve"> </w:t>
      </w:r>
      <w:r>
        <w:t xml:space="preserve">торговле.</w:t>
      </w:r>
      <w:r/>
    </w:p>
    <w:p>
      <w:pPr>
        <w:pStyle w:val="911"/>
        <w:ind w:left="1243" w:right="38"/>
        <w:spacing w:before="10"/>
        <w:tabs>
          <w:tab w:val="left" w:pos="2159" w:leader="none"/>
          <w:tab w:val="left" w:pos="2851" w:leader="none"/>
          <w:tab w:val="left" w:pos="3890" w:leader="none"/>
          <w:tab w:val="left" w:pos="4427" w:leader="none"/>
          <w:tab w:val="left" w:pos="5520" w:leader="none"/>
          <w:tab w:val="left" w:pos="5651" w:leader="none"/>
          <w:tab w:val="left" w:pos="7154" w:leader="none"/>
          <w:tab w:val="left" w:pos="7737" w:leader="none"/>
        </w:tabs>
      </w:pPr>
      <w:r>
        <w:t xml:space="preserve">Деятельность</w:t>
      </w:r>
      <w:r>
        <w:tab/>
        <w:t xml:space="preserve">Ост-Индской</w:t>
      </w:r>
      <w:r>
        <w:tab/>
        <w:t xml:space="preserve">компании</w:t>
      </w:r>
      <w:r>
        <w:tab/>
      </w:r>
      <w:r>
        <w:tab/>
        <w:t xml:space="preserve">запрещалась</w:t>
      </w:r>
      <w:r>
        <w:tab/>
        <w:t xml:space="preserve">в</w:t>
      </w:r>
      <w:r>
        <w:tab/>
      </w:r>
      <w:r>
        <w:rPr>
          <w:spacing w:val="-18"/>
        </w:rPr>
        <w:t xml:space="preserve">2 </w:t>
      </w:r>
      <w:r>
        <w:t xml:space="preserve">Китае,</w:t>
      </w:r>
      <w:r>
        <w:tab/>
        <w:t xml:space="preserve">правительство</w:t>
      </w:r>
      <w:r>
        <w:tab/>
        <w:t xml:space="preserve">отказывалось</w:t>
      </w:r>
      <w:r>
        <w:tab/>
        <w:t xml:space="preserve">сотрудничать</w:t>
      </w:r>
      <w:r>
        <w:tab/>
        <w:t xml:space="preserve">с английскими и другими</w:t>
      </w:r>
      <w:r>
        <w:rPr>
          <w:spacing w:val="2"/>
        </w:rPr>
        <w:t xml:space="preserve"> </w:t>
      </w:r>
      <w:r>
        <w:t xml:space="preserve">компаниями.</w:t>
      </w:r>
      <w:r/>
    </w:p>
    <w:p>
      <w:pPr>
        <w:pStyle w:val="911"/>
        <w:ind w:left="1243" w:right="38"/>
        <w:spacing w:before="10"/>
        <w:tabs>
          <w:tab w:val="left" w:pos="2356" w:leader="none"/>
          <w:tab w:val="left" w:pos="3755" w:leader="none"/>
          <w:tab w:val="left" w:pos="5097" w:leader="none"/>
          <w:tab w:val="left" w:pos="6287" w:leader="none"/>
          <w:tab w:val="left" w:pos="7737" w:leader="none"/>
        </w:tabs>
      </w:pPr>
      <w:r>
        <w:t xml:space="preserve">Открыто</w:t>
      </w:r>
      <w:r>
        <w:tab/>
        <w:t xml:space="preserve">проповедуя</w:t>
      </w:r>
      <w:r>
        <w:tab/>
        <w:t xml:space="preserve">свободную</w:t>
      </w:r>
      <w:r>
        <w:tab/>
        <w:t xml:space="preserve">торговлю</w:t>
      </w:r>
      <w:r>
        <w:tab/>
        <w:t xml:space="preserve">опиумом,</w:t>
      </w:r>
      <w:r>
        <w:tab/>
      </w:r>
      <w:r>
        <w:rPr>
          <w:spacing w:val="-18"/>
        </w:rPr>
        <w:t xml:space="preserve">1 </w:t>
      </w:r>
      <w:r>
        <w:t xml:space="preserve">британское правительство тайно охраняло монополию его производства.</w:t>
      </w:r>
      <w:r/>
    </w:p>
    <w:p>
      <w:pPr>
        <w:pStyle w:val="911"/>
        <w:ind w:left="1243" w:right="38"/>
        <w:spacing w:before="9"/>
        <w:tabs>
          <w:tab w:val="left" w:pos="7737" w:leader="none"/>
        </w:tabs>
      </w:pPr>
      <w:r>
        <w:t xml:space="preserve">«Открытие»  Китая   для   освоения   новых</w:t>
      </w:r>
      <w:r>
        <w:rPr>
          <w:spacing w:val="-8"/>
        </w:rPr>
        <w:t xml:space="preserve"> </w:t>
      </w:r>
      <w:r>
        <w:t xml:space="preserve">рынков </w:t>
      </w:r>
      <w:r>
        <w:rPr>
          <w:spacing w:val="23"/>
        </w:rPr>
        <w:t xml:space="preserve"> </w:t>
      </w:r>
      <w:r>
        <w:t xml:space="preserve">сбыта</w:t>
      </w:r>
      <w:r>
        <w:tab/>
      </w:r>
      <w:r>
        <w:rPr>
          <w:spacing w:val="-18"/>
        </w:rPr>
        <w:t xml:space="preserve">1 </w:t>
      </w:r>
      <w:r>
        <w:t xml:space="preserve">английской промышленной</w:t>
      </w:r>
      <w:r>
        <w:rPr>
          <w:spacing w:val="-2"/>
        </w:rPr>
        <w:t xml:space="preserve"> </w:t>
      </w:r>
      <w:r>
        <w:t xml:space="preserve">продукции.</w:t>
      </w:r>
      <w:r/>
    </w:p>
    <w:p>
      <w:pPr>
        <w:pStyle w:val="911"/>
        <w:ind w:left="1243" w:right="38"/>
        <w:spacing w:before="10"/>
        <w:tabs>
          <w:tab w:val="left" w:pos="2104" w:leader="none"/>
          <w:tab w:val="left" w:pos="2548" w:leader="none"/>
          <w:tab w:val="left" w:pos="2738" w:leader="none"/>
          <w:tab w:val="left" w:pos="3384" w:leader="none"/>
          <w:tab w:val="left" w:pos="3914" w:leader="none"/>
          <w:tab w:val="left" w:pos="4293" w:leader="none"/>
          <w:tab w:val="left" w:pos="4874" w:leader="none"/>
          <w:tab w:val="left" w:pos="5119" w:leader="none"/>
          <w:tab w:val="left" w:pos="5457" w:leader="none"/>
          <w:tab w:val="left" w:pos="5865" w:leader="none"/>
          <w:tab w:val="left" w:pos="6918" w:leader="none"/>
          <w:tab w:val="left" w:pos="7041" w:leader="none"/>
          <w:tab w:val="left" w:pos="7737" w:leader="none"/>
        </w:tabs>
      </w:pPr>
      <w:r>
        <w:t xml:space="preserve">Население</w:t>
      </w:r>
      <w:r>
        <w:tab/>
        <w:t xml:space="preserve">Китая</w:t>
      </w:r>
      <w:r>
        <w:tab/>
        <w:t xml:space="preserve">долгое</w:t>
      </w:r>
      <w:r>
        <w:tab/>
        <w:t xml:space="preserve">время</w:t>
      </w:r>
      <w:r>
        <w:tab/>
        <w:t xml:space="preserve">было</w:t>
      </w:r>
      <w:r>
        <w:tab/>
        <w:t xml:space="preserve">зависимо</w:t>
      </w:r>
      <w:r>
        <w:tab/>
      </w:r>
      <w:r>
        <w:tab/>
        <w:t xml:space="preserve">от</w:t>
      </w:r>
      <w:r>
        <w:tab/>
      </w:r>
      <w:r>
        <w:rPr>
          <w:spacing w:val="-18"/>
        </w:rPr>
        <w:t xml:space="preserve">2 </w:t>
      </w:r>
      <w:r>
        <w:t xml:space="preserve">наркотиков, что приводило китайское общество в целом к регрессу,  отсталости.  При   помощи   «опиумных   войн» Китай</w:t>
      </w:r>
      <w:r>
        <w:tab/>
        <w:t xml:space="preserve">был</w:t>
      </w:r>
      <w:r>
        <w:tab/>
      </w:r>
      <w:r>
        <w:tab/>
        <w:t xml:space="preserve">насильно</w:t>
      </w:r>
      <w:r>
        <w:tab/>
        <w:t xml:space="preserve">открыт</w:t>
      </w:r>
      <w:r>
        <w:tab/>
        <w:t xml:space="preserve">для</w:t>
      </w:r>
      <w:r>
        <w:tab/>
        <w:t xml:space="preserve">европейцев,</w:t>
      </w:r>
      <w:r>
        <w:tab/>
        <w:t xml:space="preserve">что способствовало превращению его в колонию европейских государств.</w:t>
      </w:r>
      <w:r/>
    </w:p>
    <w:p>
      <w:pPr>
        <w:pStyle w:val="904"/>
        <w:ind w:left="112"/>
        <w:spacing w:before="15"/>
        <w:tabs>
          <w:tab w:val="right" w:pos="7723" w:leader="none"/>
        </w:tabs>
      </w:pPr>
      <w:r>
        <w:t xml:space="preserve">Всего</w:t>
      </w:r>
      <w:r>
        <w:rPr>
          <w:spacing w:val="-2"/>
        </w:rPr>
        <w:t xml:space="preserve"> </w:t>
      </w:r>
      <w:r>
        <w:t xml:space="preserve">баллов</w:t>
      </w:r>
      <w:r>
        <w:tab/>
        <w:t xml:space="preserve">25</w:t>
      </w:r>
      <w:r/>
    </w:p>
    <w:p>
      <w:pPr>
        <w:pStyle w:val="911"/>
        <w:ind w:left="112"/>
      </w:pPr>
      <w:r>
        <w:br w:type="column"/>
      </w:r>
      <w:r>
        <w:t xml:space="preserve">ответ.</w:t>
      </w:r>
      <w:r/>
    </w:p>
    <w:p>
      <w:pPr>
        <w:pStyle w:val="911"/>
        <w:ind w:left="112" w:right="315"/>
        <w:spacing w:before="276"/>
      </w:pPr>
      <w:r>
        <w:t xml:space="preserve">Обучающийся может привести альтернативные ответы.</w:t>
      </w:r>
      <w:r/>
    </w:p>
    <w:p>
      <w:pPr>
        <w:sectPr>
          <w:footnotePr/>
          <w:endnotePr/>
          <w:type w:val="continuous"/>
          <w:pgSz w:w="11910" w:h="16850" w:orient="portrait"/>
          <w:pgMar w:top="1600" w:right="580" w:bottom="860" w:left="1020" w:header="720" w:footer="720" w:gutter="0"/>
          <w:cols w:num="2" w:sep="0" w:space="720" w:equalWidth="0">
            <w:col w:w="7898" w:space="319"/>
            <w:col w:w="2093" w:space="0"/>
          </w:cols>
          <w:docGrid w:linePitch="360"/>
        </w:sectPr>
      </w:pPr>
      <w:r/>
      <w:r/>
    </w:p>
    <w:p>
      <w:pPr>
        <w:pStyle w:val="904"/>
        <w:ind w:left="775"/>
        <w:spacing w:before="68"/>
      </w:pPr>
      <w:r>
        <w:t xml:space="preserve">СПЕЦИФИКАЦИЯ СУММАТИВНОГО ОЦЕНИВАНИЯ ЗА IV ЧЕТВЕРТЬ</w:t>
      </w:r>
      <w:r/>
    </w:p>
    <w:p>
      <w:pPr>
        <w:ind w:left="2286" w:right="2726"/>
        <w:jc w:val="center"/>
        <w:rPr>
          <w:b/>
          <w:sz w:val="24"/>
        </w:rPr>
      </w:pPr>
      <w:r>
        <w:rPr>
          <w:b/>
          <w:sz w:val="24"/>
        </w:rPr>
        <w:t xml:space="preserve">Обзор суммативного оценивания за IV четверть</w:t>
      </w:r>
      <w:r>
        <w:rPr>
          <w:b/>
          <w:sz w:val="24"/>
        </w:rPr>
      </w:r>
    </w:p>
    <w:p>
      <w:pPr>
        <w:pStyle w:val="91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2"/>
        <w:rPr>
          <w:sz w:val="24"/>
        </w:rPr>
      </w:pPr>
      <w:r>
        <w:rPr>
          <w:b/>
          <w:sz w:val="24"/>
        </w:rPr>
        <w:t xml:space="preserve">Продолжительность - </w:t>
      </w:r>
      <w:r>
        <w:rPr>
          <w:sz w:val="24"/>
        </w:rPr>
        <w:t xml:space="preserve">40 минут</w:t>
      </w:r>
      <w:r>
        <w:rPr>
          <w:sz w:val="24"/>
        </w:rPr>
      </w:r>
    </w:p>
    <w:p>
      <w:pPr>
        <w:pStyle w:val="904"/>
        <w:ind w:left="112"/>
        <w:rPr>
          <w:b w:val="0"/>
        </w:rPr>
      </w:pPr>
      <w:r>
        <w:t xml:space="preserve">Количество баллов – </w:t>
      </w:r>
      <w:r>
        <w:rPr>
          <w:b w:val="0"/>
        </w:rPr>
        <w:t xml:space="preserve">25</w:t>
      </w:r>
      <w:r>
        <w:rPr>
          <w:b w:val="0"/>
        </w:rPr>
      </w:r>
    </w:p>
    <w:p>
      <w:pPr>
        <w:pStyle w:val="911"/>
        <w:spacing w:before="5"/>
      </w:pPr>
      <w:r/>
      <w:r/>
    </w:p>
    <w:p>
      <w:pPr>
        <w:ind w:left="112"/>
        <w:spacing w:line="274" w:lineRule="exact"/>
        <w:rPr>
          <w:b/>
          <w:sz w:val="24"/>
        </w:rPr>
      </w:pPr>
      <w:r>
        <w:rPr>
          <w:b/>
          <w:sz w:val="24"/>
        </w:rPr>
        <w:t xml:space="preserve">Типы заданий:</w:t>
      </w:r>
      <w:r>
        <w:rPr>
          <w:b/>
          <w:sz w:val="24"/>
        </w:rPr>
      </w:r>
    </w:p>
    <w:p>
      <w:pPr>
        <w:pStyle w:val="911"/>
        <w:ind w:left="112"/>
        <w:spacing w:line="274" w:lineRule="exact"/>
      </w:pPr>
      <w:r>
        <w:rPr>
          <w:b/>
        </w:rPr>
        <w:t xml:space="preserve">МВО </w:t>
      </w:r>
      <w:r>
        <w:t xml:space="preserve">– задания с множественным выбором ответов;</w:t>
      </w:r>
      <w:r/>
    </w:p>
    <w:p>
      <w:pPr>
        <w:pStyle w:val="911"/>
        <w:ind w:left="112"/>
      </w:pPr>
      <w:r>
        <w:rPr>
          <w:b/>
        </w:rPr>
        <w:t xml:space="preserve">КО </w:t>
      </w:r>
      <w:r>
        <w:t xml:space="preserve">– задания, требующие краткого ответа;</w:t>
      </w:r>
      <w:r/>
    </w:p>
    <w:p>
      <w:pPr>
        <w:pStyle w:val="911"/>
        <w:ind w:left="112"/>
      </w:pPr>
      <w:r>
        <w:rPr>
          <w:b/>
        </w:rPr>
        <w:t xml:space="preserve">РО </w:t>
      </w:r>
      <w:r>
        <w:t xml:space="preserve">– задания, требующие развернутого ответа.</w:t>
      </w:r>
      <w:r/>
    </w:p>
    <w:p>
      <w:pPr>
        <w:pStyle w:val="911"/>
        <w:spacing w:before="5"/>
      </w:pPr>
      <w:r/>
      <w:r/>
    </w:p>
    <w:p>
      <w:pPr>
        <w:pStyle w:val="904"/>
        <w:ind w:left="3146"/>
        <w:spacing w:line="274" w:lineRule="exact"/>
      </w:pPr>
      <w:r>
        <w:t xml:space="preserve">Структура суммативного оценивания</w:t>
      </w:r>
      <w:r/>
    </w:p>
    <w:p>
      <w:pPr>
        <w:pStyle w:val="911"/>
        <w:ind w:left="112" w:right="551" w:firstLine="566"/>
        <w:jc w:val="both"/>
      </w:pPr>
      <w: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</w:t>
      </w:r>
      <w:r/>
    </w:p>
    <w:p>
      <w:pPr>
        <w:pStyle w:val="911"/>
        <w:ind w:left="112" w:right="549" w:firstLine="566"/>
        <w:jc w:val="both"/>
      </w:pPr>
      <w:r>
        <w:t xml:space="preserve">Данный вариант состоит из 8 заданий, включающих вопросы с множественным выбором ответа и с кратким ответами.</w:t>
      </w:r>
      <w:r/>
    </w:p>
    <w:p>
      <w:pPr>
        <w:pStyle w:val="911"/>
        <w:ind w:left="112" w:right="552" w:firstLine="566"/>
        <w:jc w:val="both"/>
      </w:pPr>
      <w:r>
        <w:t xml:space="preserve">В вопросах с множественным выбором ответов обучающийся выбирает правильный ответ из предложенных вариантов ответов.</w:t>
      </w:r>
      <w:r/>
    </w:p>
    <w:p>
      <w:pPr>
        <w:pStyle w:val="911"/>
        <w:ind w:left="112" w:right="554" w:firstLine="566"/>
        <w:jc w:val="both"/>
      </w:pPr>
      <w:r>
        <w:t xml:space="preserve">В вопросах, требующих краткого ответа, обучающийся записывает ответ в виде слова или короткого предложения.</w:t>
      </w:r>
      <w:r/>
    </w:p>
    <w:p>
      <w:pPr>
        <w:pStyle w:val="911"/>
        <w:ind w:left="112" w:right="549" w:firstLine="566"/>
        <w:jc w:val="both"/>
      </w:pPr>
      <w:r>
        <w:t xml:space="preserve">В вопросах, требующих развернутого ответа, обучающийся записывает ответ в виде предложения.</w:t>
      </w:r>
      <w:r/>
    </w:p>
    <w:p>
      <w:pPr>
        <w:jc w:val="both"/>
        <w:sectPr>
          <w:footnotePr/>
          <w:endnotePr/>
          <w:type w:val="nextPage"/>
          <w:pgSz w:w="11910" w:h="16850" w:orient="portrait"/>
          <w:pgMar w:top="1060" w:right="580" w:bottom="940" w:left="1020" w:header="0" w:footer="748" w:gutter="0"/>
          <w:cols w:num="1" w:sep="0" w:space="720" w:equalWidth="1"/>
          <w:docGrid w:linePitch="360"/>
        </w:sectPr>
      </w:pPr>
      <w:r/>
      <w:r/>
    </w:p>
    <w:p>
      <w:pPr>
        <w:pStyle w:val="904"/>
        <w:ind w:left="4412"/>
        <w:spacing w:before="63"/>
      </w:pPr>
      <w:r>
        <w:t xml:space="preserve">Характеристика заданий суммативного оценивания за IV четверть</w:t>
      </w:r>
      <w:r/>
    </w:p>
    <w:p>
      <w:pPr>
        <w:pStyle w:val="911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984"/>
        <w:gridCol w:w="1985"/>
        <w:gridCol w:w="1246"/>
        <w:gridCol w:w="1248"/>
        <w:gridCol w:w="1190"/>
        <w:gridCol w:w="1701"/>
        <w:gridCol w:w="851"/>
        <w:gridCol w:w="925"/>
      </w:tblGrid>
      <w:tr>
        <w:tblPrEx/>
        <w:trPr>
          <w:trHeight w:val="760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29" w:right="614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Раздел</w:t>
            </w:r>
            <w:r>
              <w:rPr>
                <w:b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62"/>
              <w:spacing w:before="1"/>
              <w:rPr>
                <w:b/>
              </w:rPr>
            </w:pPr>
            <w:r>
              <w:rPr>
                <w:b/>
              </w:rPr>
              <w:t xml:space="preserve">Проверяемая цель</w:t>
            </w:r>
            <w:r>
              <w:rPr>
                <w:b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ind w:left="229" w:right="216" w:hanging="4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Уровень мыслительных навыков</w:t>
            </w:r>
            <w:r>
              <w:rPr>
                <w:b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ind w:left="167" w:right="139" w:firstLine="228"/>
              <w:spacing w:before="1"/>
              <w:rPr>
                <w:b/>
              </w:rPr>
            </w:pPr>
            <w:r>
              <w:rPr>
                <w:b/>
              </w:rPr>
              <w:t xml:space="preserve">Кол. заданий*</w:t>
            </w:r>
            <w:r>
              <w:rPr>
                <w:b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ind w:left="174" w:right="141" w:firstLine="340"/>
              <w:spacing w:before="1"/>
              <w:rPr>
                <w:b/>
              </w:rPr>
            </w:pPr>
            <w:r>
              <w:rPr>
                <w:b/>
              </w:rPr>
              <w:t xml:space="preserve">№ задания*</w:t>
            </w:r>
            <w:r>
              <w:rPr>
                <w:b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ind w:left="142" w:right="115" w:firstLine="252"/>
              <w:spacing w:before="1"/>
              <w:rPr>
                <w:b/>
              </w:rPr>
            </w:pPr>
            <w:r>
              <w:rPr>
                <w:b/>
              </w:rPr>
              <w:t xml:space="preserve">Тип задания*</w:t>
            </w:r>
            <w:r>
              <w:rPr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ind w:left="210" w:right="194" w:hanging="3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Время на выполнение, мин*</w:t>
            </w:r>
            <w:r>
              <w:rPr>
                <w:b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ind w:left="103" w:right="85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Балл*</w:t>
            </w:r>
            <w:r>
              <w:rPr>
                <w:b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ind w:left="137" w:right="121" w:hanging="2"/>
              <w:jc w:val="center"/>
              <w:spacing w:before="4" w:line="252" w:lineRule="exact"/>
              <w:rPr>
                <w:b/>
              </w:rPr>
            </w:pPr>
            <w:r>
              <w:rPr>
                <w:b/>
              </w:rPr>
              <w:t xml:space="preserve">Балл за раздел</w:t>
            </w:r>
            <w:r>
              <w:rPr>
                <w:b/>
              </w:rPr>
            </w:r>
          </w:p>
        </w:tc>
      </w:tr>
      <w:tr>
        <w:tblPrEx/>
        <w:trPr>
          <w:trHeight w:val="1103"/>
        </w:trPr>
        <w:tc>
          <w:tcPr>
            <w:tcW w:w="2249" w:type="dxa"/>
            <w:vMerge w:val="restart"/>
            <w:textDirection w:val="lrTb"/>
            <w:noWrap w:val="false"/>
          </w:tcPr>
          <w:p>
            <w:pPr>
              <w:pStyle w:val="913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0" w:right="332"/>
              <w:rPr>
                <w:sz w:val="24"/>
              </w:rPr>
            </w:pPr>
            <w:r>
              <w:rPr>
                <w:sz w:val="24"/>
              </w:rPr>
              <w:t xml:space="preserve">Усиление Соединенных Штатов Америки</w:t>
            </w:r>
            <w:r>
              <w:rPr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 w:right="535"/>
              <w:jc w:val="bot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7.3.1.2 Характеризовать процесс расширения территории США в XIX веке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426" w:right="401" w:firstLine="110"/>
              <w:rPr>
                <w:sz w:val="24"/>
              </w:rPr>
            </w:pPr>
            <w:r>
              <w:rPr>
                <w:sz w:val="24"/>
              </w:rPr>
              <w:t xml:space="preserve">Знание и понимание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711" w:right="7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925" w:type="dxa"/>
            <w:vMerge w:val="restart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ind w:left="324" w:right="311"/>
              <w:jc w:val="center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non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7.1.2.2 Выявлять особенности</w:t>
            </w:r>
            <w:r>
              <w:rPr>
                <w:sz w:val="24"/>
              </w:rPr>
            </w:r>
          </w:p>
          <w:p>
            <w:pPr>
              <w:pStyle w:val="91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трансатлантического рабства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ind w:left="35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ind w:left="298" w:right="287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ind w:left="711" w:right="700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ind w:left="13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110" w:right="435"/>
              <w:rPr>
                <w:sz w:val="24"/>
              </w:rPr>
            </w:pPr>
            <w:r>
              <w:rPr>
                <w:sz w:val="24"/>
              </w:rPr>
              <w:t xml:space="preserve">Глазами художников и</w:t>
            </w:r>
            <w:r>
              <w:rPr>
                <w:sz w:val="24"/>
              </w:rPr>
            </w:r>
          </w:p>
          <w:p>
            <w:pPr>
              <w:pStyle w:val="913"/>
              <w:ind w:left="110" w:right="2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писателей: обзор перемен XIX века</w:t>
            </w:r>
            <w:r>
              <w:rPr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 w:right="253"/>
              <w:rPr>
                <w:sz w:val="24"/>
              </w:rPr>
            </w:pPr>
            <w:r>
              <w:rPr>
                <w:sz w:val="24"/>
              </w:rPr>
              <w:t xml:space="preserve">7.2.2.1 Использовать произведения искусства для интерпретации исторических событий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352"/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298" w:right="2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МВО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10" w:right="28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Развитие научной мысли</w:t>
            </w:r>
            <w:r>
              <w:rPr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ind w:left="107" w:right="592"/>
              <w:rPr>
                <w:sz w:val="24"/>
              </w:rPr>
            </w:pPr>
            <w:r>
              <w:rPr>
                <w:sz w:val="24"/>
              </w:rPr>
              <w:t xml:space="preserve">7.2.4.1 Анализировать значение научных открытий в жизни человека и общества, отмечая изменения и преемственность</w:t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ind w:left="513" w:right="50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Навыки высокого порядка</w:t>
            </w:r>
            <w:r>
              <w:rPr>
                <w:sz w:val="24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13"/>
              <w:ind w:left="1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298" w:right="28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РО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711" w:right="70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13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13"/>
              <w:ind w:left="1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2249" w:type="dxa"/>
            <w:textDirection w:val="lrTb"/>
            <w:noWrap w:val="false"/>
          </w:tcPr>
          <w:p>
            <w:pPr>
              <w:pStyle w:val="913"/>
              <w:ind w:left="631" w:right="614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tcW w:w="3984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pStyle w:val="913"/>
              <w:ind w:left="6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pStyle w:val="9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13"/>
              <w:ind w:left="711" w:right="70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</w:t>
            </w:r>
            <w:r>
              <w:rPr>
                <w:b/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3"/>
              <w:ind w:left="98" w:right="85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913"/>
              <w:ind w:left="324" w:right="31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gridSpan w:val="9"/>
            <w:tcW w:w="15379" w:type="dxa"/>
            <w:textDirection w:val="lrTb"/>
            <w:noWrap w:val="false"/>
          </w:tcPr>
          <w:p>
            <w:pPr>
              <w:pStyle w:val="913"/>
              <w:ind w:left="110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Примечание: * - разделы, в которые можно вносить изменения</w:t>
            </w:r>
            <w:r>
              <w:rPr>
                <w:i/>
                <w:sz w:val="24"/>
              </w:rPr>
            </w:r>
          </w:p>
        </w:tc>
      </w:tr>
    </w:tbl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1"/>
        <w:spacing w:before="6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</w:p>
    <w:p>
      <w:pPr>
        <w:ind w:left="7673" w:right="7673"/>
        <w:jc w:val="center"/>
        <w:rPr>
          <w:rFonts w:ascii="Calibri"/>
        </w:rPr>
      </w:pPr>
      <w:r>
        <w:rPr>
          <w:rFonts w:ascii="Calibri"/>
        </w:rPr>
        <w:t xml:space="preserve">23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6"/>
          <w:footnotePr/>
          <w:endnotePr/>
          <w:type w:val="nextPage"/>
          <w:pgSz w:w="16850" w:h="11910" w:orient="landscape"/>
          <w:pgMar w:top="1060" w:right="620" w:bottom="280" w:left="62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904"/>
        <w:ind w:left="388"/>
        <w:spacing w:before="71"/>
      </w:pPr>
      <w:r>
        <w:t xml:space="preserve">Задания суммативного оценивания за IV четверть по предмету «Всемирная история»</w:t>
      </w:r>
      <w:r/>
    </w:p>
    <w:p>
      <w:pPr>
        <w:pStyle w:val="911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12"/>
        <w:numPr>
          <w:ilvl w:val="1"/>
          <w:numId w:val="3"/>
        </w:numPr>
        <w:jc w:val="left"/>
        <w:spacing w:before="1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У какого государства США в 1803 году приобрели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Луизиану?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Англия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8" w:hanging="298"/>
        <w:tabs>
          <w:tab w:val="left" w:pos="1239" w:leader="none"/>
        </w:tabs>
        <w:rPr>
          <w:sz w:val="24"/>
        </w:rPr>
      </w:pPr>
      <w:r>
        <w:rPr>
          <w:sz w:val="24"/>
        </w:rPr>
        <w:t xml:space="preserve">Испания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0" w:hanging="300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Португалия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Франция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26" w:hanging="286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Голландия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jc w:val="left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Какую территорию, принадлежавшую ранее Мексике, захватили США в 1845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г.?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Техас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8" w:hanging="298"/>
        <w:tabs>
          <w:tab w:val="left" w:pos="1239" w:leader="none"/>
        </w:tabs>
        <w:rPr>
          <w:sz w:val="24"/>
        </w:rPr>
      </w:pPr>
      <w:r>
        <w:rPr>
          <w:sz w:val="24"/>
        </w:rPr>
        <w:t xml:space="preserve">Юта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0" w:hanging="300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Филадельфия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Пенсильвания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26" w:hanging="286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Висконсин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232" w:right="1136" w:firstLine="0"/>
        <w:jc w:val="left"/>
        <w:tabs>
          <w:tab w:val="left" w:pos="528" w:leader="none"/>
        </w:tabs>
        <w:rPr>
          <w:sz w:val="24"/>
        </w:rPr>
      </w:pPr>
      <w:r>
        <w:rPr>
          <w:sz w:val="24"/>
        </w:rPr>
        <w:t xml:space="preserve">В результате захвата земель территория США увеличилась в четыре раза, и западная граница стала 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вдоль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Побережья Северного Ледовитого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8" w:hanging="298"/>
        <w:tabs>
          <w:tab w:val="left" w:pos="1239" w:leader="none"/>
        </w:tabs>
        <w:rPr>
          <w:sz w:val="24"/>
        </w:rPr>
      </w:pPr>
      <w:r>
        <w:rPr>
          <w:sz w:val="24"/>
        </w:rPr>
        <w:t xml:space="preserve">Побережья Атлантического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0" w:hanging="300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Побережья 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Побережья Индийского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океана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26" w:hanging="286"/>
        <w:tabs>
          <w:tab w:val="left" w:pos="1227" w:leader="none"/>
        </w:tabs>
        <w:rPr>
          <w:sz w:val="24"/>
        </w:rPr>
      </w:pPr>
      <w:r>
        <w:rPr>
          <w:sz w:val="24"/>
        </w:rPr>
        <w:t xml:space="preserve">Побережья Мексиканского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залива</w:t>
      </w:r>
      <w:r>
        <w:rPr>
          <w:sz w:val="24"/>
        </w:rPr>
      </w:r>
    </w:p>
    <w:p>
      <w:pPr>
        <w:pStyle w:val="912"/>
        <w:numPr>
          <w:ilvl w:val="1"/>
          <w:numId w:val="3"/>
        </w:numPr>
        <w:ind w:left="232" w:right="1132" w:firstLine="0"/>
        <w:jc w:val="left"/>
        <w:tabs>
          <w:tab w:val="left" w:pos="514" w:leader="none"/>
        </w:tabs>
        <w:rPr>
          <w:sz w:val="24"/>
        </w:rPr>
      </w:pPr>
      <w:r>
        <w:rPr>
          <w:sz w:val="24"/>
        </w:rPr>
        <w:t xml:space="preserve">Федеральный закон США, разрешивший передачу свободных земель на западе США в собственность гражданам,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назывался: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57" w:hanging="317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«Билль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правах»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3" w:hanging="303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«Конституция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США»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45" w:hanging="305"/>
        <w:tabs>
          <w:tab w:val="left" w:pos="1246" w:leader="none"/>
        </w:tabs>
        <w:rPr>
          <w:sz w:val="24"/>
        </w:rPr>
      </w:pPr>
      <w:r>
        <w:rPr>
          <w:sz w:val="24"/>
        </w:rPr>
        <w:t xml:space="preserve">«Декларация 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независимости»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57" w:hanging="317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«Закон о гомстедах»</w:t>
      </w:r>
      <w:r>
        <w:rPr>
          <w:sz w:val="24"/>
        </w:rPr>
      </w:r>
    </w:p>
    <w:p>
      <w:pPr>
        <w:pStyle w:val="912"/>
        <w:numPr>
          <w:ilvl w:val="2"/>
          <w:numId w:val="3"/>
        </w:numPr>
        <w:ind w:left="1231" w:hanging="291"/>
        <w:tabs>
          <w:tab w:val="left" w:pos="1232" w:leader="none"/>
          <w:tab w:val="left" w:pos="8719" w:leader="none"/>
        </w:tabs>
        <w:rPr>
          <w:sz w:val="24"/>
        </w:rPr>
      </w:pPr>
      <w:r>
        <w:rPr>
          <w:sz w:val="24"/>
        </w:rPr>
        <w:t xml:space="preserve">«Закон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запрете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работорговли»</w:t>
      </w:r>
      <w:r>
        <w:rPr>
          <w:sz w:val="24"/>
        </w:rPr>
        <w:tab/>
        <w:t xml:space="preserve">[4]</w:t>
      </w:r>
      <w:r>
        <w:rPr>
          <w:sz w:val="24"/>
        </w:rPr>
      </w:r>
    </w:p>
    <w:p>
      <w:pPr>
        <w:pStyle w:val="911"/>
      </w:pPr>
      <w:r/>
      <w:r/>
    </w:p>
    <w:p>
      <w:pPr>
        <w:pStyle w:val="912"/>
        <w:numPr>
          <w:ilvl w:val="1"/>
          <w:numId w:val="3"/>
        </w:numPr>
        <w:jc w:val="left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Соотнесите иллюстрации с историческими событиями, которые они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отражают.</w:t>
      </w:r>
      <w:r>
        <w:rPr>
          <w:sz w:val="24"/>
        </w:rPr>
      </w:r>
    </w:p>
    <w:p>
      <w:pPr>
        <w:pStyle w:val="911"/>
        <w:spacing w:before="4"/>
        <w:rPr>
          <w:sz w:val="21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878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181027</wp:posOffset>
                </wp:positionV>
                <wp:extent cx="6230866" cy="1946910"/>
                <wp:effectExtent l="0" t="0" r="0" b="0"/>
                <wp:wrapTopAndBottom/>
                <wp:docPr id="30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6230866" cy="194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0" o:spid="_x0000_s120" type="#_x0000_t75" style="position:absolute;z-index:251638784;o:allowoverlap:true;o:allowincell:true;mso-position-horizontal-relative:page;margin-left:56.70pt;mso-position-horizontal:absolute;mso-position-vertical-relative:text;margin-top:14.25pt;mso-position-vertical:absolute;width:490.62pt;height:153.30pt;mso-wrap-distance-left:0.00pt;mso-wrap-distance-top:0.00pt;mso-wrap-distance-right:0.00pt;mso-wrap-distance-bottom:0.00pt;" stroked="false">
                <v:path textboxrect="0,0,0,0"/>
                <w10:wrap type="topAndBottom"/>
                <v:imagedata r:id="rId24" o:title=""/>
              </v:shape>
            </w:pict>
          </mc:Fallback>
        </mc:AlternateContent>
      </w:r>
      <w:r>
        <w:rPr>
          <w:sz w:val="21"/>
        </w:rPr>
      </w:r>
    </w:p>
    <w:p>
      <w:pPr>
        <w:pStyle w:val="911"/>
        <w:spacing w:before="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11"/>
        <w:ind w:left="232"/>
      </w:pPr>
      <w:r>
        <w:t xml:space="preserve">Впишите ответы в таблицу цифрами</w:t>
      </w:r>
      <w:r/>
    </w:p>
    <w:p>
      <w:pPr>
        <w:pStyle w:val="911"/>
        <w:spacing w:before="7" w:after="1"/>
        <w:rPr>
          <w:sz w:val="13"/>
        </w:rPr>
      </w:pPr>
      <w:r>
        <w:rPr>
          <w:sz w:val="13"/>
        </w:rPr>
      </w:r>
      <w:r>
        <w:rPr>
          <w:sz w:val="13"/>
        </w:rPr>
      </w:r>
    </w:p>
    <w:tbl>
      <w:tblPr>
        <w:tblStyle w:val="909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357"/>
        <w:gridCol w:w="2319"/>
        <w:gridCol w:w="2336"/>
      </w:tblGrid>
      <w:tr>
        <w:tblPrEx/>
        <w:trPr>
          <w:trHeight w:val="551"/>
        </w:trPr>
        <w:tc>
          <w:tcPr>
            <w:tcW w:w="2335" w:type="dxa"/>
            <w:textDirection w:val="lrTb"/>
            <w:noWrap w:val="false"/>
          </w:tcPr>
          <w:p>
            <w:pPr>
              <w:pStyle w:val="913"/>
              <w:ind w:left="57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«Земельная</w:t>
            </w:r>
            <w:r>
              <w:rPr>
                <w:sz w:val="24"/>
              </w:rPr>
            </w:r>
          </w:p>
          <w:p>
            <w:pPr>
              <w:pStyle w:val="913"/>
              <w:ind w:left="57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лихорадка»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913"/>
              <w:ind w:left="4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Аболиционизм</w:t>
            </w:r>
            <w:r>
              <w:rPr>
                <w:sz w:val="24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913"/>
              <w:ind w:left="30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Покупка Аляски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13"/>
              <w:ind w:left="366" w:right="35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Резервация для</w:t>
            </w:r>
            <w:r>
              <w:rPr>
                <w:sz w:val="24"/>
              </w:rPr>
            </w:r>
          </w:p>
          <w:p>
            <w:pPr>
              <w:pStyle w:val="913"/>
              <w:ind w:left="366" w:right="359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индейцев</w:t>
            </w:r>
            <w:r>
              <w:rPr>
                <w:sz w:val="24"/>
              </w:rPr>
            </w:r>
          </w:p>
        </w:tc>
      </w:tr>
      <w:tr>
        <w:tblPrEx/>
        <w:trPr>
          <w:trHeight w:val="429"/>
        </w:trPr>
        <w:tc>
          <w:tcPr>
            <w:tcW w:w="2335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ind w:right="1132"/>
        <w:jc w:val="right"/>
      </w:pPr>
      <w:r>
        <w:t xml:space="preserve">[4]</w:t>
      </w:r>
      <w:r/>
    </w:p>
    <w:p>
      <w:pPr>
        <w:jc w:val="right"/>
        <w:sectPr>
          <w:footerReference w:type="default" r:id="rId17"/>
          <w:footnotePr/>
          <w:endnotePr/>
          <w:type w:val="nextPage"/>
          <w:pgSz w:w="11910" w:h="16840" w:orient="portrait"/>
          <w:pgMar w:top="1040" w:right="0" w:bottom="280" w:left="900" w:header="0" w:footer="0" w:gutter="0"/>
          <w:cols w:num="1" w:sep="0" w:space="720" w:equalWidth="1"/>
          <w:docGrid w:linePitch="360"/>
        </w:sectPr>
      </w:pPr>
      <w:r/>
      <w:r/>
    </w:p>
    <w:p>
      <w:pPr>
        <w:pStyle w:val="912"/>
        <w:numPr>
          <w:ilvl w:val="1"/>
          <w:numId w:val="3"/>
        </w:numPr>
        <w:ind w:left="952" w:hanging="360"/>
        <w:jc w:val="left"/>
        <w:spacing w:before="66"/>
        <w:tabs>
          <w:tab w:val="left" w:pos="95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1856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795655</wp:posOffset>
                </wp:positionV>
                <wp:extent cx="4723765" cy="2978150"/>
                <wp:effectExtent l="0" t="0" r="0" b="0"/>
                <wp:wrapNone/>
                <wp:docPr id="31" name="_x0000_s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23765" cy="2978150"/>
                          <a:chOff x="1219" y="1253"/>
                          <a:chExt cx="7439" cy="4690"/>
                        </a:xfrm>
                      </wpg:grpSpPr>
                      <pic:pic xmlns:pic="http://schemas.openxmlformats.org/drawingml/2006/picture">
                        <pic:nvPicPr>
                          <pic:cNvPr id="245" name="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1664" y="1253"/>
                            <a:ext cx="6994" cy="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7" name="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1219" y="2303"/>
                            <a:ext cx="405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1" o:spid="_x0000_s0000" style="position:absolute;z-index:251641856;o:allowoverlap:true;o:allowincell:true;mso-position-horizontal-relative:page;margin-left:60.95pt;mso-position-horizontal:absolute;mso-position-vertical-relative:text;margin-top:62.65pt;mso-position-vertical:absolute;width:371.95pt;height:234.50pt;mso-wrap-distance-left:9.00pt;mso-wrap-distance-top:0.00pt;mso-wrap-distance-right:9.00pt;mso-wrap-distance-bottom:0.00pt;" coordorigin="12,12" coordsize="74,4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2" o:spid="_x0000_s122" type="#_x0000_t75" style="position:absolute;left:16;top:12;width:69;height:46;" stroked="f">
                  <v:path textboxrect="0,0,0,0"/>
                  <v:imagedata r:id="rId2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3" o:spid="_x0000_s123" type="#_x0000_t75" style="position:absolute;left:12;top:23;width:4;height:16;" stroked="f">
                  <v:path textboxrect="0,0,0,0"/>
                  <v:imagedata r:id="rId26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288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1731645</wp:posOffset>
                </wp:positionV>
                <wp:extent cx="165735" cy="712470"/>
                <wp:effectExtent l="0" t="0" r="0" b="0"/>
                <wp:wrapNone/>
                <wp:docPr id="32" name="_x0000_s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573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line="245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Количество</w:t>
                            </w: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</w:txbxContent>
                      </wps:txbx>
                      <wps:bodyPr vert="vert270"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24" o:spid="_x0000_s124" o:spt="202" type="#_x0000_t202" style="position:absolute;z-index:251642880;o:allowoverlap:true;o:allowincell:true;mso-position-horizontal-relative:page;margin-left:66.40pt;mso-position-horizontal:absolute;mso-position-vertical-relative:text;margin-top:136.35pt;mso-position-vertical:absolute;width:13.05pt;height:56.1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ind w:left="20"/>
                        <w:spacing w:line="245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Количество</w:t>
                      </w:r>
                      <w:r>
                        <w:rPr>
                          <w:rFonts w:ascii="Calibri" w:hAnsi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Рассмотрите график и ответьте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</w:p>
    <w:p>
      <w:pPr>
        <w:pStyle w:val="911"/>
        <w:spacing w:before="9"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108585</wp:posOffset>
                </wp:positionV>
                <wp:extent cx="3791585" cy="422275"/>
                <wp:effectExtent l="0" t="0" r="0" b="0"/>
                <wp:wrapTopAndBottom/>
                <wp:docPr id="33" name="_x0000_s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1585" cy="422275"/>
                          <a:chOff x="2546" y="171"/>
                          <a:chExt cx="5970" cy="665"/>
                        </a:xfrm>
                      </wpg:grpSpPr>
                      <pic:pic xmlns:pic="http://schemas.openxmlformats.org/drawingml/2006/picture">
                        <pic:nvPicPr>
                          <pic:cNvPr id="251" name="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2545" y="171"/>
                            <a:ext cx="597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2" name=""/>
                        <wps:cNvSpPr txBox="1"/>
                        <wps:spPr bwMode="auto">
                          <a:xfrm>
                            <a:off x="2545" y="171"/>
                            <a:ext cx="597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left="884"/>
                                <w:spacing w:before="8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Объем трансатлантической работорговли</w:t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0000" style="position:absolute;z-index:-251661312;o:allowoverlap:true;o:allowincell:true;mso-position-horizontal-relative:page;margin-left:127.30pt;mso-position-horizontal:absolute;mso-position-vertical-relative:text;margin-top:8.55pt;mso-position-vertical:absolute;width:298.55pt;height:33.25pt;mso-wrap-distance-left:0.00pt;mso-wrap-distance-top:0.00pt;mso-wrap-distance-right:0.00pt;mso-wrap-distance-bottom:0.00pt;" coordorigin="25,1" coordsize="59,6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6" o:spid="_x0000_s126" type="#_x0000_t75" style="position:absolute;left:25;top:1;width:59;height:6;" stroked="f">
                  <v:path textboxrect="0,0,0,0"/>
                  <w10:wrap type="topAndBottom"/>
                  <v:imagedata r:id="rId27" o:title=""/>
                </v:shape>
                <v:shape id="shape 127" o:spid="_x0000_s127" o:spt="202" type="#_x0000_t202" style="position:absolute;left:25;top:1;width:59;height:6;visibility:visible;" filled="f" stroked="f">
                  <v:textbox inset="0,0,0,0">
                    <w:txbxContent>
                      <w:p>
                        <w:pPr>
                          <w:ind w:left="884"/>
                          <w:spacing w:before="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Объем трансатлантической работорговли</w:t>
                        </w:r>
                        <w:r>
                          <w:rPr>
                            <w:b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3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ragraph">
                  <wp:posOffset>214630</wp:posOffset>
                </wp:positionV>
                <wp:extent cx="800100" cy="257175"/>
                <wp:effectExtent l="0" t="0" r="0" b="0"/>
                <wp:wrapTopAndBottom/>
                <wp:docPr id="34" name="_x0000_s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57175"/>
                          <a:chOff x="4660" y="338"/>
                          <a:chExt cx="1260" cy="405"/>
                        </a:xfrm>
                      </wpg:grpSpPr>
                      <pic:pic xmlns:pic="http://schemas.openxmlformats.org/drawingml/2006/picture">
                        <pic:nvPicPr>
                          <pic:cNvPr id="256" name="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4660" y="338"/>
                            <a:ext cx="12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wps:wsp>
                        <wps:cNvPr id="257" name=""/>
                        <wps:cNvSpPr txBox="1"/>
                        <wps:spPr bwMode="auto">
                          <a:xfrm>
                            <a:off x="4660" y="338"/>
                            <a:ext cx="12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158"/>
                                <w:spacing w:before="8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Период</w:t>
                              </w:r>
                              <w:r>
                                <w:rPr>
                                  <w:rFonts w:ascii="Calibri" w:hAnsi="Calibri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0000" style="position:absolute;z-index:-251660288;o:allowoverlap:true;o:allowincell:true;mso-position-horizontal-relative:page;margin-left:233.00pt;mso-position-horizontal:absolute;mso-position-vertical-relative:text;margin-top:16.90pt;mso-position-vertical:absolute;width:63.00pt;height:20.25pt;mso-wrap-distance-left:0.00pt;mso-wrap-distance-top:0.00pt;mso-wrap-distance-right:0.00pt;mso-wrap-distance-bottom:0.00pt;" coordorigin="46,3" coordsize="12,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9" o:spid="_x0000_s129" type="#_x0000_t75" style="position:absolute;left:46;top:3;width:12;height:4;" stroked="f">
                  <v:path textboxrect="0,0,0,0"/>
                  <w10:wrap type="topAndBottom"/>
                  <v:imagedata r:id="rId28" o:title=""/>
                </v:shape>
                <v:shape id="shape 130" o:spid="_x0000_s130" o:spt="202" type="#_x0000_t202" style="position:absolute;left:46;top:3;width:12;height:4;visibility:visible;" filled="f" stroked="f">
                  <v:textbox inset="0,0,0,0">
                    <w:txbxContent>
                      <w:p>
                        <w:pPr>
                          <w:ind w:left="158"/>
                          <w:spacing w:before="8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Период</w:t>
                        </w:r>
                        <w:r>
                          <w:rPr>
                            <w:rFonts w:ascii="Calibri" w:hAnsi="Calibri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5"/>
        </w:rPr>
      </w:r>
    </w:p>
    <w:p>
      <w:pPr>
        <w:ind w:left="232"/>
        <w:spacing w:before="95"/>
        <w:rPr>
          <w:i/>
          <w:sz w:val="24"/>
        </w:rPr>
      </w:pPr>
      <w:r>
        <w:rPr>
          <w:i/>
          <w:sz w:val="24"/>
        </w:rPr>
        <w:t xml:space="preserve">Вопросы:</w:t>
      </w:r>
      <w:r>
        <w:rPr>
          <w:i/>
          <w:sz w:val="24"/>
        </w:rPr>
      </w:r>
    </w:p>
    <w:p>
      <w:pPr>
        <w:pStyle w:val="911"/>
        <w:ind w:left="232"/>
        <w:spacing w:after="8"/>
      </w:pPr>
      <w:r>
        <w:t xml:space="preserve">Что такое трансатлантическая работорговля?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35" name="_x0000_s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85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5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859" y="10"/>
                            <a:ext cx="0" cy="28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" o:spid="_x0000_s0000" style="width:493.25pt;height:14.90pt;mso-wrap-distance-left:0.00pt;mso-wrap-distance-top:0.00pt;mso-wrap-distance-right:0.00pt;mso-wrap-distance-bottom:0.00pt;" coordorigin="0,0" coordsize="98,2">
                <v:shape id="shape 132" o:spid="_x0000_s132" o:spt="1" type="#_x0000_t1" style="position:absolute;left:0;top:0;width:0;height:0;visibility:visible;" fillcolor="#000000" stroked="f"/>
                <v:shape id="shape 133" o:spid="_x0000_s133" o:spt="1" type="#_x0000_t1" style="position:absolute;left:0;top:0;width:0;height:0;visibility:visible;" fillcolor="#000000" stroked="f"/>
                <v:line id="shape 134" o:spid="_x0000_s134" style="position:absolute;left:0;text-align:left;visibility:visible;" from="0.0pt,0.0pt" to="0.1pt,0.1pt" fillcolor="#FFFFFF" strokecolor="#000000" strokeweight="0.48pt"/>
                <v:shape id="shape 135" o:spid="_x0000_s135" o:spt="1" type="#_x0000_t1" style="position:absolute;left:98;top:0;width:0;height:0;visibility:visible;" fillcolor="#000000" stroked="f"/>
                <v:shape id="shape 136" o:spid="_x0000_s136" o:spt="1" type="#_x0000_t1" style="position:absolute;left:98;top:0;width:0;height:0;visibility:visible;" fillcolor="#000000" stroked="f"/>
                <v:line id="shape 137" o:spid="_x0000_s137" style="position:absolute;left:0;text-align:left;visibility:visible;" from="98.5pt,0.0pt" to="98.6pt,0.1pt" fillcolor="#FFFFFF" strokecolor="#000000" strokeweight="0.48pt"/>
                <v:line id="shape 138" o:spid="_x0000_s138" style="position:absolute;left:0;text-align:left;visibility:visible;" from="98.5pt,0.0pt" to="98.6pt,0.1pt" fillcolor="#FFFFFF" strokecolor="#000000" strokeweight="0.48pt"/>
                <v:line id="shape 139" o:spid="_x0000_s139" style="position:absolute;left:0;text-align:left;visibility:visible;" from="98.5pt,0.0pt" to="98.6pt,0.1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5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С какими историческими событиями связано начало трансатлантической работорговли?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36" name="_x0000_s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" o:spid="_x0000_s0000" style="width:493.25pt;height:14.80pt;mso-wrap-distance-left:0.00pt;mso-wrap-distance-top:0.00pt;mso-wrap-distance-right:0.00pt;mso-wrap-distance-bottom:0.00pt;" coordorigin="0,0" coordsize="98,2">
                <v:line id="shape 141" o:spid="_x0000_s141" style="position:absolute;left:0;text-align:left;visibility:visible;" from="0.0pt,0.0pt" to="0.0pt,0.0pt" fillcolor="#FFFFFF" strokecolor="#000000" strokeweight="0.48pt"/>
                <v:line id="shape 142" o:spid="_x0000_s142" style="position:absolute;left:0;text-align:left;visibility:visible;" from="0.0pt,0.0pt" to="0.0pt,0.0pt" fillcolor="#FFFFFF" strokecolor="#000000" strokeweight="0.48pt"/>
                <v:line id="shape 143" o:spid="_x0000_s143" style="position:absolute;left:0;text-align:left;visibility:visible;" from="0.0pt,0.0pt" to="0.0pt,0.0pt" fillcolor="#FFFFFF" strokecolor="#000000" strokeweight="0.48pt"/>
                <v:line id="shape 144" o:spid="_x0000_s14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8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Основная причина развития трансатлантической работорговли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37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0000" style="width:493.25pt;height:14.80pt;mso-wrap-distance-left:0.00pt;mso-wrap-distance-top:0.00pt;mso-wrap-distance-right:0.00pt;mso-wrap-distance-bottom:0.00pt;" coordorigin="0,0" coordsize="98,2">
                <v:line id="shape 146" o:spid="_x0000_s146" style="position:absolute;left:0;text-align:left;visibility:visible;" from="0.0pt,0.0pt" to="0.0pt,0.0pt" fillcolor="#FFFFFF" strokecolor="#000000" strokeweight="0.48pt"/>
                <v:line id="shape 147" o:spid="_x0000_s147" style="position:absolute;left:0;text-align:left;visibility:visible;" from="0.0pt,0.0pt" to="0.0pt,0.0pt" fillcolor="#FFFFFF" strokecolor="#000000" strokeweight="0.48pt"/>
                <v:line id="shape 148" o:spid="_x0000_s148" style="position:absolute;left:0;text-align:left;visibility:visible;" from="0.0pt,0.0pt" to="0.0pt,0.0pt" fillcolor="#FFFFFF" strokecolor="#000000" strokeweight="0.48pt"/>
                <v:line id="shape 149" o:spid="_x0000_s14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8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Почему к периоду 1801-1900 г. трансатлантическая работорговля идет на убыль?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7960"/>
                <wp:effectExtent l="0" t="0" r="0" b="0"/>
                <wp:docPr id="38" name="_x0000_s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7960"/>
                          <a:chOff x="0" y="0"/>
                          <a:chExt cx="9865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0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0000" style="width:493.25pt;height:14.80pt;mso-wrap-distance-left:0.00pt;mso-wrap-distance-top:0.00pt;mso-wrap-distance-right:0.00pt;mso-wrap-distance-bottom:0.00pt;" coordorigin="0,0" coordsize="98,2">
                <v:line id="shape 151" o:spid="_x0000_s151" style="position:absolute;left:0;text-align:left;visibility:visible;" from="0.0pt,0.0pt" to="0.0pt,0.0pt" fillcolor="#FFFFFF" strokecolor="#000000" strokeweight="0.48pt"/>
                <v:line id="shape 152" o:spid="_x0000_s152" style="position:absolute;left:0;text-align:left;visibility:visible;" from="0.0pt,0.0pt" to="0.0pt,0.0pt" fillcolor="#FFFFFF" strokecolor="#000000" strokeweight="0.48pt"/>
                <v:line id="shape 153" o:spid="_x0000_s153" style="position:absolute;left:0;text-align:left;visibility:visible;" from="0.0pt,0.0pt" to="0.0pt,0.0pt" fillcolor="#FFFFFF" strokecolor="#000000" strokeweight="0.48pt"/>
                <v:line id="shape 154" o:spid="_x0000_s154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28" w:lineRule="exact"/>
      </w:pPr>
      <w:r>
        <w:t xml:space="preserve">[1]</w:t>
      </w:r>
      <w:r/>
    </w:p>
    <w:p>
      <w:pPr>
        <w:pStyle w:val="911"/>
        <w:ind w:left="232"/>
        <w:spacing w:after="3"/>
      </w:pPr>
      <w:r>
        <w:t xml:space="preserve">Каковы последствия трансатлантической работорговли?</w:t>
      </w:r>
      <w:r/>
    </w:p>
    <w:p>
      <w:pPr>
        <w:pStyle w:val="911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64275" cy="189230"/>
                <wp:effectExtent l="0" t="0" r="0" b="0"/>
                <wp:docPr id="39" name="_x0000_s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64275" cy="189230"/>
                          <a:chOff x="0" y="0"/>
                          <a:chExt cx="9865" cy="29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" y="5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" y="293"/>
                            <a:ext cx="98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859" y="0"/>
                            <a:ext cx="0" cy="29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0000" style="width:493.25pt;height:14.90pt;mso-wrap-distance-left:0.00pt;mso-wrap-distance-top:0.00pt;mso-wrap-distance-right:0.00pt;mso-wrap-distance-bottom:0.00pt;" coordorigin="0,0" coordsize="98,2">
                <v:line id="shape 156" o:spid="_x0000_s156" style="position:absolute;left:0;text-align:left;visibility:visible;" from="0.0pt,0.0pt" to="0.0pt,0.0pt" fillcolor="#FFFFFF" strokecolor="#000000" strokeweight="0.48pt"/>
                <v:line id="shape 157" o:spid="_x0000_s157" style="position:absolute;left:0;text-align:left;visibility:visible;" from="0.0pt,0.0pt" to="0.0pt,0.0pt" fillcolor="#FFFFFF" strokecolor="#000000" strokeweight="0.48pt"/>
                <v:line id="shape 158" o:spid="_x0000_s158" style="position:absolute;left:0;text-align:left;visibility:visible;" from="0.0pt,0.0pt" to="0.0pt,0.0pt" fillcolor="#FFFFFF" strokecolor="#000000" strokeweight="0.48pt"/>
                <v:line id="shape 159" o:spid="_x0000_s159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0"/>
        </w:rPr>
      </w:r>
    </w:p>
    <w:p>
      <w:pPr>
        <w:pStyle w:val="911"/>
        <w:ind w:right="1132"/>
        <w:jc w:val="right"/>
        <w:spacing w:line="230" w:lineRule="exact"/>
      </w:pPr>
      <w:r>
        <w:t xml:space="preserve">[1]</w:t>
      </w:r>
      <w:r/>
    </w:p>
    <w:p>
      <w:pPr>
        <w:pStyle w:val="91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12"/>
        <w:numPr>
          <w:ilvl w:val="1"/>
          <w:numId w:val="3"/>
        </w:numPr>
        <w:ind w:left="952" w:hanging="360"/>
        <w:jc w:val="left"/>
        <w:spacing w:before="90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Соотнесите иллюстрации с утверждениями</w:t>
      </w:r>
      <w:r>
        <w:rPr>
          <w:sz w:val="24"/>
        </w:rPr>
      </w:r>
    </w:p>
    <w:p>
      <w:pPr>
        <w:pStyle w:val="911"/>
        <w:spacing w:before="9"/>
        <w:rPr>
          <w:sz w:val="9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39808" behindDoc="0" locked="0" layoutInCell="1" allowOverlap="1">
                <wp:simplePos x="0" y="0"/>
                <wp:positionH relativeFrom="page">
                  <wp:posOffset>1245828</wp:posOffset>
                </wp:positionH>
                <wp:positionV relativeFrom="paragraph">
                  <wp:posOffset>96248</wp:posOffset>
                </wp:positionV>
                <wp:extent cx="4424703" cy="1534191"/>
                <wp:effectExtent l="0" t="0" r="0" b="0"/>
                <wp:wrapTopAndBottom/>
                <wp:docPr id="40" name="image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8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4424703" cy="15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0" o:spid="_x0000_s160" type="#_x0000_t75" style="position:absolute;z-index:251639808;o:allowoverlap:true;o:allowincell:true;mso-position-horizontal-relative:page;margin-left:98.10pt;mso-position-horizontal:absolute;mso-position-vertical-relative:text;margin-top:7.58pt;mso-position-vertical:absolute;width:348.40pt;height:120.80pt;mso-wrap-distance-left:0.00pt;mso-wrap-distance-top:0.00pt;mso-wrap-distance-right:0.00pt;mso-wrap-distance-bottom:0.00pt;" stroked="false">
                <v:path textboxrect="0,0,0,0"/>
                <w10:wrap type="topAndBottom"/>
                <v:imagedata r:id="rId29" o:title=""/>
              </v:shape>
            </w:pict>
          </mc:Fallback>
        </mc:AlternateContent>
      </w:r>
      <w:r>
        <w:rPr>
          <w:sz w:val="9"/>
        </w:rPr>
      </w:r>
    </w:p>
    <w:p>
      <w:pPr>
        <w:rPr>
          <w:sz w:val="9"/>
        </w:rPr>
        <w:sectPr>
          <w:footerReference w:type="default" r:id="rId18"/>
          <w:footnotePr/>
          <w:endnotePr/>
          <w:type w:val="nextPage"/>
          <w:pgSz w:w="11910" w:h="16840" w:orient="portrait"/>
          <w:pgMar w:top="1040" w:right="0" w:bottom="280" w:left="900" w:header="0" w:footer="0" w:gutter="0"/>
          <w:cols w:num="1" w:sep="0" w:space="720" w:equalWidth="1"/>
          <w:docGrid w:linePitch="360"/>
        </w:sectPr>
      </w:pPr>
      <w:r>
        <w:rPr>
          <w:sz w:val="9"/>
        </w:rPr>
      </w:r>
      <w:r>
        <w:rPr>
          <w:sz w:val="9"/>
        </w:rPr>
      </w:r>
    </w:p>
    <w:tbl>
      <w:tblPr>
        <w:tblStyle w:val="909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1874"/>
        <w:gridCol w:w="1812"/>
        <w:gridCol w:w="1882"/>
        <w:gridCol w:w="1750"/>
      </w:tblGrid>
      <w:tr>
        <w:tblPrEx/>
        <w:trPr>
          <w:trHeight w:val="1931"/>
        </w:trPr>
        <w:tc>
          <w:tcPr>
            <w:tcW w:w="2899" w:type="dxa"/>
            <w:textDirection w:val="lrTb"/>
            <w:noWrap w:val="false"/>
          </w:tcPr>
          <w:p>
            <w:pPr>
              <w:pStyle w:val="913"/>
              <w:ind w:left="266" w:right="25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Эмиль Золя – французский писатель, публицист, общественный деятель</w:t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13"/>
              <w:ind w:left="230" w:right="21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Раскол </w:t>
            </w:r>
            <w:r>
              <w:rPr>
                <w:spacing w:val="-1"/>
                <w:sz w:val="24"/>
              </w:rPr>
              <w:t xml:space="preserve">французского </w:t>
            </w:r>
            <w:r>
              <w:rPr>
                <w:sz w:val="24"/>
              </w:rPr>
              <w:t xml:space="preserve">общества по отношению к</w:t>
            </w:r>
            <w:r>
              <w:rPr>
                <w:sz w:val="24"/>
              </w:rPr>
            </w:r>
          </w:p>
          <w:p>
            <w:pPr>
              <w:pStyle w:val="913"/>
              <w:ind w:left="372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«делу Дрейфуса»</w:t>
            </w:r>
            <w:r>
              <w:rPr>
                <w:sz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13"/>
              <w:ind w:left="326" w:right="309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Статья «Я обвиняю» адресована президенту Франции</w:t>
            </w:r>
            <w:r>
              <w:rPr>
                <w:sz w:val="24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pStyle w:val="913"/>
              <w:ind w:left="221" w:right="20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Обвинение в шпионаже, антисемитизм</w:t>
            </w:r>
            <w:r>
              <w:rPr>
                <w:sz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pStyle w:val="913"/>
              <w:ind w:left="167" w:right="136" w:firstLine="139"/>
              <w:rPr>
                <w:sz w:val="24"/>
              </w:rPr>
            </w:pPr>
            <w:r>
              <w:rPr>
                <w:sz w:val="24"/>
              </w:rPr>
              <w:t xml:space="preserve">Публичное разжалование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2899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11"/>
        <w:spacing w:before="9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911"/>
        <w:ind w:right="1132"/>
        <w:jc w:val="right"/>
        <w:spacing w:before="90"/>
      </w:pPr>
      <w:r>
        <w:t xml:space="preserve">[5]</w:t>
      </w:r>
      <w:r/>
    </w:p>
    <w:p>
      <w:pPr>
        <w:pStyle w:val="911"/>
      </w:pPr>
      <w:r/>
      <w:r/>
    </w:p>
    <w:p>
      <w:pPr>
        <w:pStyle w:val="912"/>
        <w:numPr>
          <w:ilvl w:val="1"/>
          <w:numId w:val="3"/>
        </w:numPr>
        <w:ind w:left="232" w:right="1135" w:firstLine="0"/>
        <w:jc w:val="left"/>
        <w:tabs>
          <w:tab w:val="left" w:pos="543" w:leader="none"/>
        </w:tabs>
        <w:rPr>
          <w:sz w:val="24"/>
        </w:rPr>
      </w:pPr>
      <w:r>
        <w:rPr>
          <w:sz w:val="24"/>
        </w:rPr>
        <w:t xml:space="preserve">Напишите эссе на тему «Какое из научных открытий XIX века оказало наибольшее влияние на жизнь людей?», используя 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ПОПС-формулы</w:t>
      </w:r>
      <w:r>
        <w:rPr>
          <w:sz w:val="24"/>
        </w:rPr>
      </w:r>
    </w:p>
    <w:p>
      <w:pPr>
        <w:ind w:left="232"/>
        <w:spacing w:before="1"/>
        <w:rPr>
          <w:i/>
          <w:sz w:val="24"/>
        </w:rPr>
      </w:pPr>
      <w:r>
        <w:rPr>
          <w:i/>
          <w:sz w:val="24"/>
        </w:rPr>
        <w:t xml:space="preserve">Критерии оценивания:</w:t>
      </w:r>
      <w:r>
        <w:rPr>
          <w:i/>
          <w:sz w:val="24"/>
        </w:rPr>
      </w:r>
    </w:p>
    <w:p>
      <w:pPr>
        <w:pStyle w:val="912"/>
        <w:numPr>
          <w:ilvl w:val="0"/>
          <w:numId w:val="1"/>
        </w:numPr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Позиция (Я 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…)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spacing w:line="275" w:lineRule="exact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Объяснение (Потому,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что…)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spacing w:line="275" w:lineRule="exact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Я могу привести это на примере (4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примера)</w:t>
      </w:r>
      <w:r>
        <w:rPr>
          <w:sz w:val="24"/>
        </w:rPr>
      </w:r>
    </w:p>
    <w:p>
      <w:pPr>
        <w:pStyle w:val="912"/>
        <w:numPr>
          <w:ilvl w:val="0"/>
          <w:numId w:val="1"/>
        </w:numPr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Следствие (Таким образом, я могу сделать вывод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…)</w:t>
      </w:r>
      <w:r>
        <w:rPr>
          <w:sz w:val="24"/>
        </w:rPr>
      </w:r>
    </w:p>
    <w:p>
      <w:pPr>
        <w:pStyle w:val="911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1"/>
        <w:ind w:right="1132"/>
        <w:jc w:val="right"/>
      </w:pPr>
      <w:r>
        <w:t xml:space="preserve">[7]</w:t>
      </w:r>
      <w:r/>
    </w:p>
    <w:p>
      <w:pPr>
        <w:jc w:val="right"/>
        <w:sectPr>
          <w:footerReference w:type="default" r:id="rId19"/>
          <w:footnotePr/>
          <w:endnotePr/>
          <w:type w:val="nextPage"/>
          <w:pgSz w:w="11910" w:h="16840" w:orient="portrait"/>
          <w:pgMar w:top="920" w:right="0" w:bottom="280" w:left="900" w:header="0" w:footer="0" w:gutter="0"/>
          <w:cols w:num="1" w:sep="0" w:space="720" w:equalWidth="1"/>
          <w:docGrid w:linePitch="360"/>
        </w:sectPr>
      </w:pPr>
      <w:r/>
      <w:r/>
    </w:p>
    <w:p>
      <w:pPr>
        <w:pStyle w:val="911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04"/>
        <w:ind w:left="244" w:right="686" w:hanging="2"/>
        <w:jc w:val="center"/>
      </w:pPr>
      <w:r/>
      <w:bookmarkStart w:id="7" w:name="Схема_выставления_баллов"/>
      <w:r/>
      <w:bookmarkEnd w:id="7"/>
      <w:r>
        <w:t xml:space="preserve">№ зада ния</w:t>
      </w:r>
      <w:r/>
    </w:p>
    <w:p>
      <w:pPr>
        <w:pStyle w:val="911"/>
        <w:ind w:right="98"/>
        <w:jc w:val="right"/>
        <w:spacing w:before="5"/>
        <w:tabs>
          <w:tab w:val="left" w:pos="623" w:leader="none"/>
        </w:tabs>
      </w:pPr>
      <w:r>
        <w:t xml:space="preserve">1-4</w:t>
      </w:r>
      <w:r>
        <w:tab/>
      </w:r>
      <w:r>
        <w:t xml:space="preserve">1.D</w:t>
      </w:r>
      <w:r/>
    </w:p>
    <w:p>
      <w:pPr>
        <w:pStyle w:val="911"/>
        <w:ind w:right="99"/>
        <w:jc w:val="right"/>
      </w:pPr>
      <w:r>
        <w:t xml:space="preserve">2.A</w:t>
      </w:r>
      <w:r/>
    </w:p>
    <w:p>
      <w:pPr>
        <w:pStyle w:val="911"/>
        <w:ind w:right="51"/>
        <w:jc w:val="right"/>
      </w:pPr>
      <w:r>
        <w:t xml:space="preserve">3.C</w:t>
      </w:r>
      <w:r/>
    </w:p>
    <w:p>
      <w:pPr>
        <w:pStyle w:val="911"/>
        <w:ind w:right="38"/>
        <w:jc w:val="right"/>
      </w:pPr>
      <w:r>
        <w:t xml:space="preserve">4.D</w:t>
      </w:r>
      <w:r/>
    </w:p>
    <w:p>
      <w:pPr>
        <w:pStyle w:val="911"/>
        <w:ind w:left="287"/>
        <w:spacing w:before="10"/>
      </w:pPr>
      <w:r>
        <w:t xml:space="preserve">5</w:t>
      </w:r>
      <w:r/>
    </w:p>
    <w:p>
      <w:pPr>
        <w:pStyle w:val="904"/>
        <w:ind w:left="244"/>
        <w:spacing w:before="71"/>
      </w:pPr>
      <w:r>
        <w:rPr>
          <w:b w:val="0"/>
        </w:rPr>
        <w:br w:type="column"/>
      </w:r>
      <w:r>
        <w:t xml:space="preserve">Схема выставления баллов</w:t>
      </w:r>
      <w:r/>
    </w:p>
    <w:p>
      <w:pPr>
        <w:ind w:left="580"/>
        <w:spacing w:before="12"/>
        <w:tabs>
          <w:tab w:val="left" w:pos="4449" w:leader="none"/>
          <w:tab w:val="left" w:pos="5277" w:leader="none"/>
        </w:tabs>
        <w:rPr>
          <w:b/>
          <w:sz w:val="24"/>
        </w:rPr>
      </w:pPr>
      <w:r>
        <w:rPr>
          <w:b/>
          <w:sz w:val="24"/>
        </w:rPr>
        <w:t xml:space="preserve">Ответ</w:t>
      </w:r>
      <w:r>
        <w:rPr>
          <w:b/>
          <w:sz w:val="24"/>
        </w:rPr>
        <w:tab/>
        <w:t xml:space="preserve">Балл</w:t>
      </w:r>
      <w:r>
        <w:rPr>
          <w:b/>
          <w:sz w:val="24"/>
        </w:rPr>
        <w:tab/>
        <w:t xml:space="preserve">Дополнитель</w:t>
      </w:r>
      <w:r>
        <w:rPr>
          <w:b/>
          <w:sz w:val="24"/>
        </w:rPr>
      </w:r>
    </w:p>
    <w:p>
      <w:pPr>
        <w:ind w:left="5304" w:right="993" w:firstLine="499"/>
        <w:rPr>
          <w:b/>
          <w:sz w:val="24"/>
        </w:rPr>
      </w:pPr>
      <w:r>
        <w:rPr>
          <w:b/>
          <w:sz w:val="24"/>
        </w:rPr>
        <w:t xml:space="preserve">ная информация</w:t>
      </w:r>
      <w:r>
        <w:rPr>
          <w:b/>
          <w:sz w:val="24"/>
        </w:rPr>
      </w:r>
    </w:p>
    <w:p>
      <w:pPr>
        <w:pStyle w:val="911"/>
        <w:ind w:left="5256" w:right="1074" w:hanging="593"/>
        <w:spacing w:before="5"/>
        <w:tabs>
          <w:tab w:val="left" w:pos="5255" w:leader="none"/>
        </w:tabs>
      </w:pPr>
      <w:r>
        <w:t xml:space="preserve">4</w:t>
      </w:r>
      <w:r>
        <w:tab/>
        <w:t xml:space="preserve">1 балл за каждый верный</w:t>
      </w:r>
      <w:r>
        <w:rPr>
          <w:spacing w:val="3"/>
        </w:rPr>
        <w:t xml:space="preserve"> </w:t>
      </w:r>
      <w:r>
        <w:rPr>
          <w:spacing w:val="-5"/>
        </w:rPr>
        <w:t xml:space="preserve">ответ</w:t>
      </w:r>
      <w:r/>
    </w:p>
    <w:p>
      <w:pPr>
        <w:pStyle w:val="911"/>
        <w:spacing w:before="9"/>
      </w:pPr>
      <w:r/>
      <w:r/>
    </w:p>
    <w:p>
      <w:pPr>
        <w:pStyle w:val="911"/>
        <w:ind w:left="5256" w:right="1074" w:hanging="593"/>
        <w:tabs>
          <w:tab w:val="left" w:pos="525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160655</wp:posOffset>
                </wp:positionV>
                <wp:extent cx="4156075" cy="635635"/>
                <wp:effectExtent l="0" t="0" r="0" b="0"/>
                <wp:wrapNone/>
                <wp:docPr id="4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15607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0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7"/>
                              <w:gridCol w:w="1882"/>
                              <w:gridCol w:w="1164"/>
                              <w:gridCol w:w="1968"/>
                            </w:tblGrid>
                            <w:tr>
                              <w:tblPrEx/>
                              <w:trPr>
                                <w:trHeight w:val="659"/>
                              </w:trPr>
                              <w:tc>
                                <w:tcPr>
                                  <w:tcW w:w="15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67" w:righ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«Земельная лихорадка»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48" w:right="138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Аболиционизм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200" w:right="115" w:hanging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Покупка Аляски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500" w:right="169" w:hanging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Резервации для индейцев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11"/>
                              </w:trPr>
                              <w:tc>
                                <w:tcPr>
                                  <w:tcW w:w="15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482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144" w:right="138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30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13"/>
                                    <w:ind w:left="687" w:right="681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Рис.2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11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61" o:spid="_x0000_s161" o:spt="202" type="#_x0000_t202" style="position:absolute;z-index:251643904;o:allowoverlap:true;o:allowincell:true;mso-position-horizontal-relative:page;margin-left:91.90pt;mso-position-horizontal:absolute;mso-position-vertical-relative:text;margin-top:12.65pt;mso-position-vertical:absolute;width:327.25pt;height:50.0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90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7"/>
                        <w:gridCol w:w="1882"/>
                        <w:gridCol w:w="1164"/>
                        <w:gridCol w:w="1968"/>
                      </w:tblGrid>
                      <w:tr>
                        <w:tblPrEx/>
                        <w:trPr>
                          <w:trHeight w:val="659"/>
                        </w:trPr>
                        <w:tc>
                          <w:tcPr>
                            <w:tcW w:w="15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67" w:righ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«Земельная лихорадка»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48" w:right="138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Аболиционизм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200" w:right="115" w:hanging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Покупка Аляски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9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500" w:right="169" w:hanging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Резервации для индейцев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11"/>
                        </w:trPr>
                        <w:tc>
                          <w:tcPr>
                            <w:tcW w:w="15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482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144" w:right="138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30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96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3"/>
                              <w:ind w:left="687" w:right="681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Рис.2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1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4</w:t>
      </w:r>
      <w:r>
        <w:tab/>
        <w:t xml:space="preserve">1 балл за каждый верный</w:t>
      </w:r>
      <w:r>
        <w:rPr>
          <w:spacing w:val="3"/>
        </w:rPr>
        <w:t xml:space="preserve"> </w:t>
      </w:r>
      <w:r>
        <w:rPr>
          <w:spacing w:val="-5"/>
        </w:rPr>
        <w:t xml:space="preserve">ответ</w:t>
      </w:r>
      <w:r/>
    </w:p>
    <w:p>
      <w:pPr>
        <w:sectPr>
          <w:footerReference w:type="default" r:id="rId20"/>
          <w:footnotePr/>
          <w:endnotePr/>
          <w:type w:val="nextPage"/>
          <w:pgSz w:w="11910" w:h="16840" w:orient="portrait"/>
          <w:pgMar w:top="1040" w:right="0" w:bottom="280" w:left="900" w:header="0" w:footer="0" w:gutter="0"/>
          <w:cols w:num="2" w:sep="0" w:space="720" w:equalWidth="0">
            <w:col w:w="1392" w:space="1915"/>
            <w:col w:w="7703" w:space="0"/>
          </w:cols>
          <w:docGrid w:linePitch="360"/>
        </w:sectPr>
      </w:pPr>
      <w:r/>
      <w:r/>
    </w:p>
    <w:p>
      <w:pPr>
        <w:pStyle w:val="9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1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rPr>
          <w:sz w:val="21"/>
        </w:r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1" w:sep="0" w:space="720" w:equalWidth="1"/>
          <w:docGrid w:linePitch="360"/>
        </w:sectPr>
      </w:pPr>
      <w:r>
        <w:rPr>
          <w:sz w:val="21"/>
        </w:rPr>
      </w:r>
      <w:r>
        <w:rPr>
          <w:sz w:val="21"/>
        </w:rPr>
      </w:r>
    </w:p>
    <w:p>
      <w:pPr>
        <w:pStyle w:val="911"/>
        <w:ind w:left="938" w:right="236" w:hanging="526"/>
        <w:spacing w:before="90"/>
        <w:tabs>
          <w:tab w:val="left" w:pos="938" w:leader="none"/>
        </w:tabs>
      </w:pPr>
      <w:r>
        <w:t xml:space="preserve">6</w:t>
      </w:r>
      <w:r>
        <w:tab/>
        <w:t xml:space="preserve">Трансатлантическая работорговля - процесс вывоза рабов из Африки в Северную и Южную Америку для работы на плантациях, продолжавшийся с середины XVI века до начала XIX</w:t>
      </w:r>
      <w:r>
        <w:rPr>
          <w:spacing w:val="-2"/>
        </w:rPr>
        <w:t xml:space="preserve"> </w:t>
      </w:r>
      <w:r>
        <w:t xml:space="preserve">века.</w:t>
      </w:r>
      <w:r/>
    </w:p>
    <w:p>
      <w:pPr>
        <w:pStyle w:val="911"/>
        <w:ind w:left="938" w:right="36"/>
        <w:spacing w:before="9"/>
      </w:pPr>
      <w:r>
        <w:t xml:space="preserve">Начало трансатлантической работорговли связано с открытием и освоением новых земель европейцами</w:t>
      </w:r>
      <w:r/>
    </w:p>
    <w:p>
      <w:pPr>
        <w:pStyle w:val="911"/>
        <w:ind w:left="938" w:right="209"/>
        <w:spacing w:before="168"/>
      </w:pPr>
      <w:r>
        <w:t xml:space="preserve">С открытием новых земель в западном полушарии европейским колонизаторам потребовались рабочие руки для их освоения</w:t>
      </w:r>
      <w:r/>
    </w:p>
    <w:p>
      <w:pPr>
        <w:pStyle w:val="911"/>
        <w:ind w:left="938" w:right="21"/>
        <w:spacing w:before="51"/>
      </w:pPr>
      <w:r>
        <w:t xml:space="preserve">В Америке появляется движение аболиционистов, борьба которых приводит к принятию закона о запрете работорговли в 1807 г. и в последующем полной отмене рабства в 1865 г.</w:t>
      </w:r>
      <w:r/>
    </w:p>
    <w:p>
      <w:pPr>
        <w:pStyle w:val="911"/>
        <w:ind w:left="938" w:right="45"/>
        <w:spacing w:before="12"/>
      </w:pPr>
      <w:r>
        <w:t xml:space="preserve">При трансатлантической работорговле в течение 400 лет было перемещено более 17 миллионов человек. В результате борьбы работорговля было остановлена, рабство запрещено.</w:t>
      </w:r>
      <w:r/>
    </w:p>
    <w:p>
      <w:pPr>
        <w:pStyle w:val="911"/>
        <w:ind w:left="1005" w:right="1139" w:hanging="593"/>
        <w:spacing w:before="90"/>
        <w:tabs>
          <w:tab w:val="left" w:pos="1005" w:leader="none"/>
        </w:tabs>
      </w:pPr>
      <w:r>
        <w:br w:type="column"/>
      </w:r>
      <w:r>
        <w:t xml:space="preserve">1</w:t>
      </w:r>
      <w:r>
        <w:tab/>
        <w:t xml:space="preserve">1 балл за полный, развернутый ответ</w:t>
      </w:r>
      <w:r/>
    </w:p>
    <w:p>
      <w:pPr>
        <w:pStyle w:val="911"/>
        <w:ind w:left="412"/>
        <w:spacing w:before="9"/>
      </w:pPr>
      <w:r>
        <w:t xml:space="preserve">1</w:t>
      </w:r>
      <w:r/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spacing w:before="7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11"/>
        <w:ind w:left="412"/>
      </w:pPr>
      <w:r>
        <w:t xml:space="preserve">1</w:t>
      </w:r>
      <w:r/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412"/>
      </w:pPr>
      <w:r>
        <w:t xml:space="preserve">1</w:t>
      </w:r>
      <w:r/>
    </w:p>
    <w:p>
      <w:pPr>
        <w:pStyle w:val="91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911"/>
        <w:ind w:left="412"/>
      </w:pPr>
      <w:r>
        <w:t xml:space="preserve">1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2" w:sep="0" w:space="720" w:equalWidth="0">
            <w:col w:w="7500" w:space="57"/>
            <w:col w:w="3453" w:space="0"/>
          </w:cols>
          <w:docGrid w:linePitch="360"/>
        </w:sectPr>
      </w:pPr>
      <w:r/>
      <w:r/>
    </w:p>
    <w:p>
      <w:pPr>
        <w:pStyle w:val="911"/>
        <w:spacing w:before="4"/>
      </w:pPr>
      <w:r/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051" w:hanging="639"/>
        <w:spacing w:before="92" w:line="237" w:lineRule="auto"/>
        <w:tabs>
          <w:tab w:val="left" w:pos="1051" w:leader="none"/>
          <w:tab w:val="left" w:pos="1951" w:leader="none"/>
        </w:tabs>
      </w:pPr>
      <w:r>
        <w:rPr>
          <w:sz w:val="24"/>
        </w:rPr>
        <w:t xml:space="preserve">7</w:t>
      </w:r>
      <w:r>
        <w:rPr>
          <w:sz w:val="24"/>
        </w:rPr>
        <w:tab/>
      </w:r>
      <w:r>
        <w:rPr>
          <w:position w:val="1"/>
        </w:rPr>
        <w:t xml:space="preserve">Эмиль</w:t>
      </w:r>
      <w:r>
        <w:t xml:space="preserve"> Золя</w:t>
      </w:r>
      <w:r>
        <w:tab/>
      </w:r>
      <w:r>
        <w:rPr>
          <w:spacing w:val="-20"/>
        </w:rPr>
        <w:t xml:space="preserve">– </w:t>
      </w:r>
      <w:r>
        <w:t xml:space="preserve">французск ий писатель, публицист</w:t>
      </w:r>
      <w:r/>
    </w:p>
    <w:p>
      <w:pPr>
        <w:ind w:left="1051"/>
        <w:spacing w:before="3" w:line="252" w:lineRule="exact"/>
      </w:pPr>
      <w:r>
        <w:t xml:space="preserve">,</w:t>
      </w:r>
      <w:r/>
    </w:p>
    <w:p>
      <w:pPr>
        <w:ind w:left="1051" w:right="-12"/>
      </w:pPr>
      <w:r>
        <w:t xml:space="preserve">обществен ный деятель</w:t>
      </w:r>
      <w:r/>
    </w:p>
    <w:p>
      <w:pPr>
        <w:ind w:left="173"/>
        <w:spacing w:before="101"/>
        <w:tabs>
          <w:tab w:val="left" w:pos="804" w:leader="none"/>
        </w:tabs>
      </w:pPr>
      <w:r>
        <w:br w:type="column"/>
      </w:r>
      <w:r>
        <w:t xml:space="preserve">Раскол француз ского обществ а</w:t>
      </w:r>
      <w:r>
        <w:tab/>
      </w:r>
      <w:r>
        <w:rPr>
          <w:spacing w:val="-15"/>
        </w:rPr>
        <w:t xml:space="preserve">по</w:t>
      </w:r>
      <w:r/>
    </w:p>
    <w:p>
      <w:pPr>
        <w:ind w:left="173"/>
        <w:tabs>
          <w:tab w:val="left" w:pos="924" w:leader="none"/>
        </w:tabs>
      </w:pPr>
      <w:r>
        <w:t xml:space="preserve">отношен ию</w:t>
      </w:r>
      <w:r>
        <w:tab/>
      </w:r>
      <w:r>
        <w:rPr>
          <w:spacing w:val="-19"/>
        </w:rPr>
        <w:t xml:space="preserve">к</w:t>
      </w:r>
      <w:r/>
    </w:p>
    <w:p>
      <w:pPr>
        <w:ind w:left="173" w:right="14"/>
      </w:pPr>
      <w:r>
        <w:t xml:space="preserve">«делу Дрейфус а»</w:t>
      </w:r>
      <w:r/>
    </w:p>
    <w:p>
      <w:pPr>
        <w:ind w:left="173"/>
        <w:spacing w:before="101"/>
      </w:pPr>
      <w:r>
        <w:br w:type="column"/>
      </w:r>
      <w:r>
        <w:t xml:space="preserve">Статья</w:t>
      </w:r>
      <w:r/>
    </w:p>
    <w:p>
      <w:pPr>
        <w:ind w:left="173"/>
        <w:spacing w:before="2" w:line="252" w:lineRule="exact"/>
      </w:pPr>
      <w:r>
        <w:t xml:space="preserve">«Я</w:t>
      </w:r>
      <w:r/>
    </w:p>
    <w:p>
      <w:pPr>
        <w:ind w:left="173"/>
        <w:spacing w:line="252" w:lineRule="exact"/>
      </w:pPr>
      <w:r>
        <w:t xml:space="preserve">обвиняю</w:t>
      </w:r>
      <w:r/>
    </w:p>
    <w:p>
      <w:pPr>
        <w:ind w:left="173"/>
        <w:spacing w:before="1" w:line="252" w:lineRule="exact"/>
      </w:pPr>
      <w:r>
        <w:t xml:space="preserve">»:</w:t>
      </w:r>
      <w:r/>
    </w:p>
    <w:p>
      <w:pPr>
        <w:ind w:left="173" w:right="-16"/>
      </w:pPr>
      <w:r>
        <w:t xml:space="preserve">адресова на президен ту Франции</w:t>
      </w:r>
      <w:r/>
    </w:p>
    <w:p>
      <w:pPr>
        <w:ind w:left="198"/>
        <w:spacing w:before="101"/>
        <w:tabs>
          <w:tab w:val="left" w:pos="872" w:leader="none"/>
        </w:tabs>
      </w:pPr>
      <w:r>
        <w:br w:type="column"/>
      </w:r>
      <w:r>
        <w:t xml:space="preserve">Обвине ние</w:t>
      </w:r>
      <w:r>
        <w:tab/>
      </w:r>
      <w:r>
        <w:rPr>
          <w:spacing w:val="-20"/>
        </w:rPr>
        <w:t xml:space="preserve">в </w:t>
      </w:r>
      <w:r>
        <w:t xml:space="preserve">шпиона же, антисем итизм</w:t>
      </w:r>
      <w:r/>
    </w:p>
    <w:p>
      <w:pPr>
        <w:ind w:left="174" w:right="23"/>
        <w:spacing w:before="101"/>
      </w:pPr>
      <w:r>
        <w:br w:type="column"/>
      </w:r>
      <w:r>
        <w:t xml:space="preserve">Публичн ое разжалов ание</w:t>
      </w:r>
      <w:r/>
    </w:p>
    <w:p>
      <w:pPr>
        <w:pStyle w:val="911"/>
        <w:ind w:left="1005" w:right="1074" w:hanging="593"/>
        <w:spacing w:before="90"/>
        <w:tabs>
          <w:tab w:val="left" w:pos="1005" w:leader="none"/>
        </w:tabs>
      </w:pPr>
      <w:r>
        <w:br w:type="column"/>
      </w:r>
      <w:r>
        <w:t xml:space="preserve">5</w:t>
      </w:r>
      <w:r>
        <w:tab/>
        <w:t xml:space="preserve">1 балл за каждый верный</w:t>
      </w:r>
      <w:r>
        <w:rPr>
          <w:spacing w:val="-1"/>
        </w:rPr>
        <w:t xml:space="preserve"> </w:t>
      </w:r>
      <w:r>
        <w:rPr>
          <w:spacing w:val="-4"/>
        </w:rPr>
        <w:t xml:space="preserve">ответ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6" w:sep="0" w:space="720" w:equalWidth="0">
            <w:col w:w="2062" w:space="40"/>
            <w:col w:w="1033" w:space="39"/>
            <w:col w:w="1035" w:space="40"/>
            <w:col w:w="978" w:space="39"/>
            <w:col w:w="1085" w:space="1206"/>
            <w:col w:w="3453" w:space="0"/>
          </w:cols>
          <w:docGrid w:linePitch="360"/>
        </w:sectPr>
      </w:pPr>
      <w:r/>
      <w:r/>
    </w:p>
    <w:p>
      <w:pPr>
        <w:pStyle w:val="911"/>
        <w:spacing w:before="10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rPr>
          <w:sz w:val="14"/>
        </w:r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ind w:left="1051"/>
        <w:spacing w:before="92" w:line="252" w:lineRule="exact"/>
        <w:tabs>
          <w:tab w:val="left" w:pos="2275" w:leader="none"/>
        </w:tabs>
      </w:pPr>
      <w:r>
        <w:t xml:space="preserve">Рисунок</w:t>
      </w:r>
      <w:r>
        <w:rPr>
          <w:spacing w:val="-1"/>
        </w:rPr>
        <w:t xml:space="preserve"> </w:t>
      </w:r>
      <w:r>
        <w:t xml:space="preserve">3</w:t>
      </w:r>
      <w:r>
        <w:tab/>
      </w:r>
      <w:r>
        <w:rPr>
          <w:spacing w:val="-4"/>
        </w:rPr>
        <w:t xml:space="preserve">Рисунок</w:t>
      </w:r>
      <w:r/>
    </w:p>
    <w:p>
      <w:pPr>
        <w:ind w:right="669"/>
        <w:jc w:val="right"/>
        <w:spacing w:line="252" w:lineRule="exact"/>
      </w:pPr>
      <w:r>
        <w:t xml:space="preserve">5</w:t>
      </w:r>
      <w:r/>
    </w:p>
    <w:p>
      <w:pPr>
        <w:pStyle w:val="911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412"/>
        <w:tabs>
          <w:tab w:val="left" w:pos="938" w:leader="none"/>
        </w:tabs>
        <w:rPr>
          <w:i/>
          <w:sz w:val="24"/>
        </w:rPr>
      </w:pPr>
      <w:r>
        <w:rPr>
          <w:i/>
          <w:sz w:val="24"/>
        </w:rPr>
        <w:t xml:space="preserve">8</w:t>
      </w:r>
      <w:r>
        <w:rPr>
          <w:i/>
          <w:sz w:val="24"/>
        </w:rPr>
        <w:tab/>
        <w:t xml:space="preserve">Позиция (Я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считаю)</w:t>
      </w:r>
      <w:r>
        <w:rPr>
          <w:i/>
          <w:sz w:val="24"/>
        </w:rPr>
      </w:r>
    </w:p>
    <w:p>
      <w:pPr>
        <w:ind w:left="251" w:right="-14"/>
        <w:spacing w:before="92"/>
      </w:pPr>
      <w:r>
        <w:br w:type="column"/>
      </w:r>
      <w:r>
        <w:rPr>
          <w:spacing w:val="-1"/>
        </w:rPr>
        <w:t xml:space="preserve">Рисунок </w:t>
      </w:r>
      <w:r>
        <w:t xml:space="preserve">4</w:t>
      </w:r>
      <w:r/>
    </w:p>
    <w:p>
      <w:pPr>
        <w:ind w:left="277" w:right="-15"/>
        <w:spacing w:before="92"/>
      </w:pPr>
      <w:r>
        <w:br w:type="column"/>
      </w:r>
      <w:r>
        <w:rPr>
          <w:spacing w:val="-1"/>
        </w:rPr>
        <w:t xml:space="preserve">Рисуно </w:t>
      </w:r>
      <w:r>
        <w:t xml:space="preserve">к 1</w:t>
      </w:r>
      <w:r/>
    </w:p>
    <w:p>
      <w:pPr>
        <w:ind w:left="279" w:right="19"/>
        <w:spacing w:before="92"/>
      </w:pPr>
      <w:r>
        <w:br w:type="column"/>
      </w:r>
      <w:r>
        <w:t xml:space="preserve">Рисунок 2</w:t>
      </w:r>
      <w:r/>
    </w:p>
    <w:p>
      <w:pPr>
        <w:pStyle w:val="911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1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1"/>
        <w:ind w:left="412"/>
        <w:spacing w:before="231"/>
      </w:pPr>
      <w:r>
        <w:t xml:space="preserve">Обучающийся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5" w:sep="0" w:space="720" w:equalWidth="0">
            <w:col w:w="3057" w:space="40"/>
            <w:col w:w="1033" w:space="39"/>
            <w:col w:w="952" w:space="40"/>
            <w:col w:w="1101" w:space="1888"/>
            <w:col w:w="2860" w:space="0"/>
          </w:cols>
          <w:docGrid w:linePitch="360"/>
        </w:sectPr>
      </w:pPr>
      <w:r/>
      <w:r/>
    </w:p>
    <w:p>
      <w:pPr>
        <w:pStyle w:val="911"/>
        <w:ind w:left="938" w:right="61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894715</wp:posOffset>
                </wp:positionV>
                <wp:extent cx="6379845" cy="8978265"/>
                <wp:effectExtent l="0" t="0" r="0" b="0"/>
                <wp:wrapNone/>
                <wp:docPr id="4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79845" cy="8978265"/>
                          <a:chOff x="1015" y="1409"/>
                          <a:chExt cx="10047" cy="1413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233" y="9511"/>
                            <a:ext cx="0" cy="333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238" y="12842"/>
                            <a:ext cx="112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025" y="15542"/>
                            <a:ext cx="69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9355" y="1409"/>
                            <a:ext cx="0" cy="141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9360" y="15542"/>
                            <a:ext cx="1692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08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1057" y="1409"/>
                            <a:ext cx="0" cy="1413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" o:spid="_x0000_s0000" style="position:absolute;z-index:-251666432;o:allowoverlap:true;o:allowincell:true;mso-position-horizontal-relative:page;margin-left:50.75pt;mso-position-horizontal:absolute;mso-position-vertical-relative:page;margin-top:70.45pt;mso-position-vertical:absolute;width:502.35pt;height:706.95pt;mso-wrap-distance-left:9.00pt;mso-wrap-distance-top:0.00pt;mso-wrap-distance-right:9.00pt;mso-wrap-distance-bottom:0.00pt;" coordorigin="10,14" coordsize="100,141">
                <v:line id="shape 163" o:spid="_x0000_s163" style="position:absolute;left:0;text-align:left;z-index:-251666432;visibility:visible;" from="50.8pt,70.5pt" to="553.1pt,777.4pt" fillcolor="#FFFFFF" strokecolor="#000000" strokeweight="0.48pt"/>
                <v:line id="shape 164" o:spid="_x0000_s164" style="position:absolute;left:0;text-align:left;z-index:-251666432;visibility:visible;" from="50.8pt,70.5pt" to="553.1pt,777.4pt" fillcolor="#FFFFFF" strokecolor="#000000" strokeweight="0.48pt"/>
                <v:line id="shape 165" o:spid="_x0000_s165" style="position:absolute;left:0;text-align:left;z-index:-251666432;visibility:visible;" from="50.8pt,70.5pt" to="553.1pt,777.4pt" fillcolor="#FFFFFF" strokecolor="#000000" strokeweight="0.48pt"/>
                <v:line id="shape 166" o:spid="_x0000_s166" style="position:absolute;left:0;text-align:left;z-index:-251666432;visibility:visible;" from="50.8pt,70.5pt" to="553.1pt,777.4pt" fillcolor="#FFFFFF" strokecolor="#000000" strokeweight="0.48pt"/>
                <v:line id="shape 167" o:spid="_x0000_s167" style="position:absolute;left:0;text-align:left;z-index:-251666432;visibility:visible;" from="50.8pt,70.5pt" to="553.1pt,777.4pt" fillcolor="#FFFFFF" strokecolor="#000000" strokeweight="0.48pt"/>
                <v:line id="shape 168" o:spid="_x0000_s168" style="position:absolute;left:0;text-align:left;z-index:-251666432;visibility:visible;" from="50.8pt,70.5pt" to="553.1pt,777.4pt" fillcolor="#FFFFFF" strokecolor="#000000" strokeweight="0.48pt"/>
              </v:group>
            </w:pict>
          </mc:Fallback>
        </mc:AlternateContent>
      </w:r>
      <w:r>
        <w:t xml:space="preserve">Я считаю, что открытия и изобретения имели большое значение для развития</w:t>
      </w:r>
      <w:r>
        <w:rPr>
          <w:spacing w:val="-5"/>
        </w:rPr>
        <w:t xml:space="preserve"> </w:t>
      </w:r>
      <w:r>
        <w:t xml:space="preserve">общества.</w:t>
      </w:r>
      <w:r/>
    </w:p>
    <w:p>
      <w:pPr>
        <w:ind w:left="938"/>
        <w:rPr>
          <w:i/>
          <w:sz w:val="24"/>
        </w:rPr>
      </w:pPr>
      <w:r>
        <w:rPr>
          <w:i/>
          <w:sz w:val="24"/>
        </w:rPr>
        <w:t xml:space="preserve">Объяснение (Потому, что…)</w:t>
      </w:r>
      <w:r>
        <w:rPr>
          <w:i/>
          <w:sz w:val="24"/>
        </w:rPr>
      </w:r>
    </w:p>
    <w:p>
      <w:pPr>
        <w:pStyle w:val="911"/>
        <w:ind w:left="938" w:right="617"/>
      </w:pPr>
      <w:r>
        <w:t xml:space="preserve">Открытия и изобретения ХІХ века привели к развитию таких наук как химия, физика, математика, биология. Так же в это</w:t>
      </w:r>
      <w:r/>
    </w:p>
    <w:p>
      <w:pPr>
        <w:pStyle w:val="911"/>
        <w:ind w:left="938"/>
        <w:tabs>
          <w:tab w:val="left" w:pos="1838" w:leader="none"/>
          <w:tab w:val="left" w:pos="3367" w:leader="none"/>
          <w:tab w:val="left" w:pos="4670" w:leader="none"/>
          <w:tab w:val="left" w:pos="6556" w:leader="none"/>
          <w:tab w:val="left" w:pos="7970" w:leader="none"/>
        </w:tabs>
      </w:pPr>
      <w:r>
        <w:t xml:space="preserve">время</w:t>
      </w:r>
      <w:r>
        <w:tab/>
        <w:t xml:space="preserve">развивалась</w:t>
      </w:r>
      <w:r>
        <w:tab/>
        <w:t xml:space="preserve">медицина</w:t>
      </w:r>
      <w:r>
        <w:tab/>
        <w:t xml:space="preserve">(рентгеновский</w:t>
      </w:r>
      <w:r>
        <w:tab/>
        <w:t xml:space="preserve">аппарат),</w:t>
      </w:r>
      <w:r>
        <w:tab/>
      </w:r>
      <w:r>
        <w:rPr>
          <w:spacing w:val="-20"/>
        </w:rPr>
        <w:t xml:space="preserve">1 </w:t>
      </w:r>
      <w:r>
        <w:t xml:space="preserve">появилось</w:t>
      </w:r>
      <w:r>
        <w:rPr>
          <w:spacing w:val="-1"/>
        </w:rPr>
        <w:t xml:space="preserve"> </w:t>
      </w:r>
      <w:r>
        <w:t xml:space="preserve">электричество.</w:t>
      </w:r>
      <w:r/>
    </w:p>
    <w:p>
      <w:pPr>
        <w:ind w:left="938"/>
        <w:rPr>
          <w:i/>
          <w:sz w:val="24"/>
        </w:rPr>
      </w:pPr>
      <w:r>
        <w:rPr>
          <w:i/>
          <w:sz w:val="24"/>
        </w:rPr>
        <w:t xml:space="preserve">Я могу привести это на примере (4 примера)</w:t>
      </w:r>
      <w:r>
        <w:rPr>
          <w:i/>
          <w:sz w:val="24"/>
        </w:rPr>
      </w:r>
    </w:p>
    <w:p>
      <w:pPr>
        <w:pStyle w:val="911"/>
        <w:ind w:left="432" w:right="1464"/>
      </w:pPr>
      <w:r>
        <w:br w:type="column"/>
      </w:r>
      <w:r>
        <w:t xml:space="preserve">может выбрать другое открытие</w:t>
      </w:r>
      <w:r/>
    </w:p>
    <w:p>
      <w:pPr>
        <w:sectPr>
          <w:footnotePr/>
          <w:endnotePr/>
          <w:type w:val="continuous"/>
          <w:pgSz w:w="11910" w:h="16840" w:orient="portrait"/>
          <w:pgMar w:top="1600" w:right="0" w:bottom="860" w:left="900" w:header="720" w:footer="720" w:gutter="0"/>
          <w:cols w:num="2" w:sep="0" w:space="720" w:equalWidth="0">
            <w:col w:w="8091" w:space="40"/>
            <w:col w:w="2879" w:space="0"/>
          </w:cols>
          <w:docGrid w:linePitch="360"/>
        </w:sectPr>
      </w:pPr>
      <w:r/>
      <w:r/>
    </w:p>
    <w:tbl>
      <w:tblPr>
        <w:tblStyle w:val="90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775"/>
        <w:gridCol w:w="852"/>
        <w:gridCol w:w="1702"/>
      </w:tblGrid>
      <w:tr>
        <w:tblPrEx/>
        <w:trPr>
          <w:trHeight w:val="4693"/>
        </w:trPr>
        <w:tc>
          <w:tcPr>
            <w:tcW w:w="708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75" w:type="dxa"/>
            <w:textDirection w:val="lrTb"/>
            <w:noWrap w:val="false"/>
          </w:tcPr>
          <w:p>
            <w:pPr>
              <w:pStyle w:val="913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Особенностью этого периода</w:t>
            </w:r>
            <w:r>
              <w:rPr>
                <w:sz w:val="24"/>
              </w:rPr>
              <w:t xml:space="preserve"> являлось развитие медицины. Роберт Кох открыл возбудитель туберкулеза, Луи Пастер заложил основы микробиологии и иммунологии. Открытие Х- лучей и появление рентгеновского аппарата позволило выявлять некоторые болезни и своевременно заниматься их лечением.</w:t>
            </w:r>
            <w:r>
              <w:rPr>
                <w:sz w:val="24"/>
              </w:rPr>
            </w:r>
          </w:p>
          <w:p>
            <w:pPr>
              <w:pStyle w:val="913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Электричество постепенно стало использоваться во всех сферах жизнедеятельности человека. Майкл Фарадей открыл явление электромагнитной индукции, а Генрих Герц доказал существование электромагнитных волн.</w:t>
            </w:r>
            <w:r>
              <w:rPr>
                <w:sz w:val="24"/>
              </w:rPr>
            </w:r>
          </w:p>
          <w:p>
            <w:pPr>
              <w:pStyle w:val="91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Следствие (таким </w:t>
            </w:r>
            <w:r>
              <w:rPr>
                <w:i/>
                <w:sz w:val="24"/>
              </w:rPr>
              <w:t xml:space="preserve">образом,</w:t>
            </w:r>
            <w:r>
              <w:rPr>
                <w:i/>
                <w:sz w:val="24"/>
              </w:rPr>
              <w:t xml:space="preserve"> я могу сделать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вывод)</w:t>
            </w:r>
            <w:r>
              <w:rPr>
                <w:i/>
                <w:sz w:val="24"/>
              </w:rPr>
            </w:r>
          </w:p>
          <w:p>
            <w:pPr>
              <w:pStyle w:val="913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Таким образом, ХІХ век по праву 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веком</w:t>
            </w:r>
            <w:r>
              <w:rPr>
                <w:sz w:val="24"/>
              </w:rPr>
            </w:r>
          </w:p>
          <w:p>
            <w:pPr>
              <w:pStyle w:val="913"/>
              <w:ind w:left="110" w:right="27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промышленной революции», железных дорог и электричества. Это столетие оказало огромное влияние на мировоззрение и культуру человечества, изменив его систему ценностей. Изобретение и многие другие открытия коренным образом изменили жизнь людей того времени.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1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3"/>
              <w:ind w:left="12"/>
              <w:jc w:val="center"/>
              <w:spacing w:before="230" w:line="26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91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34"/>
        </w:trPr>
        <w:tc>
          <w:tcPr>
            <w:gridSpan w:val="2"/>
            <w:tcW w:w="7483" w:type="dxa"/>
            <w:textDirection w:val="lrTb"/>
            <w:noWrap w:val="false"/>
          </w:tcPr>
          <w:p>
            <w:pPr>
              <w:pStyle w:val="913"/>
              <w:ind w:left="107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баллов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554" w:type="dxa"/>
            <w:textDirection w:val="lrTb"/>
            <w:noWrap w:val="false"/>
          </w:tcPr>
          <w:p>
            <w:pPr>
              <w:pStyle w:val="913"/>
              <w:ind w:left="110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</w:p>
        </w:tc>
      </w:tr>
    </w:tbl>
    <w:p>
      <w:r/>
      <w:r/>
    </w:p>
    <w:sectPr>
      <w:footerReference w:type="default" r:id="rId21"/>
      <w:footnotePr/>
      <w:endnotePr/>
      <w:type w:val="nextPage"/>
      <w:pgSz w:w="11910" w:h="16840" w:orient="portrait"/>
      <w:pgMar w:top="1120" w:right="0" w:bottom="280" w:left="9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36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10079355</wp:posOffset>
              </wp:positionV>
              <wp:extent cx="121920" cy="165735"/>
              <wp:effectExtent l="0" t="0" r="0" b="0"/>
              <wp:wrapNone/>
              <wp:docPr id="1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70360;o:allowoverlap:true;o:allowincell:true;mso-position-horizontal-relative:page;margin-left:292.85pt;mso-position-horizontal:absolute;mso-position-vertical-relative:page;margin-top:793.65pt;mso-position-vertical:absolute;width:9.6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7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336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10079355</wp:posOffset>
              </wp:positionV>
              <wp:extent cx="194310" cy="165735"/>
              <wp:effectExtent l="0" t="0" r="0" b="0"/>
              <wp:wrapNone/>
              <wp:docPr id="2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70336;o:allowoverlap:true;o:allowincell:true;mso-position-horizontal-relative:page;margin-left:289.95pt;mso-position-horizontal:absolute;mso-position-vertical-relative:page;margin-top:793.65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312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10079355</wp:posOffset>
              </wp:positionV>
              <wp:extent cx="194310" cy="165735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70312;o:allowoverlap:true;o:allowincell:true;mso-position-horizontal-relative:page;margin-left:289.95pt;mso-position-horizontal:absolute;mso-position-vertical-relative:page;margin-top:793.65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15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7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10079355</wp:posOffset>
              </wp:positionV>
              <wp:extent cx="194310" cy="165735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36000" tIns="36000" rIns="36000" bIns="3600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70288;o:allowoverlap:true;o:allowincell:true;mso-position-horizontal-relative:page;margin-left:289.95pt;mso-position-horizontal:absolute;mso-position-vertical-relative:page;margin-top:793.65pt;mso-position-vertical:absolute;width:15.3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4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2" w:hanging="360"/>
        <w:jc w:val="left"/>
      </w:pPr>
      <w:rPr>
        <w:rFonts w:hint="default" w:ascii="Times New Roman" w:hAnsi="Times New Roman" w:eastAsia="Times New Roman" w:cs="Times New Roman"/>
        <w:i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44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49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65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77" w:hanging="36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43" w:hanging="735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146" w:hanging="73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053" w:hanging="73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59" w:hanging="73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866" w:hanging="73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773" w:hanging="73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679" w:hanging="73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86" w:hanging="73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93" w:hanging="735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228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137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4045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54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86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771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680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89" w:hanging="24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952" w:hanging="360"/>
      </w:pPr>
      <w:rPr>
        <w:rFonts w:hint="default" w:ascii="Wingdings" w:hAnsi="Wingdings" w:eastAsia="Wingdings" w:cs="Wingdings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964" w:hanging="36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69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987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992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997" w:hanging="36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240" w:hanging="1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1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41" w:hanging="1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1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244" w:hanging="1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45" w:hanging="14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240"/>
        <w:jc w:val="lef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upperLetter"/>
      <w:isLgl w:val="false"/>
      <w:suff w:val="tab"/>
      <w:lvlText w:val="%2)"/>
      <w:lvlJc w:val="left"/>
      <w:pPr>
        <w:ind w:left="1392" w:hanging="31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00" w:hanging="312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01" w:hanging="31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31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02" w:hanging="31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31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31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04" w:hanging="312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ru-RU" w:eastAsia="ru-RU" w:bidi="ru-RU"/>
      </w:rPr>
    </w:lvl>
    <w:lvl w:ilvl="1">
      <w:start w:val="1"/>
      <w:numFmt w:val="upperLetter"/>
      <w:isLgl w:val="false"/>
      <w:suff w:val="tab"/>
      <w:lvlText w:val="%2."/>
      <w:lvlJc w:val="left"/>
      <w:pPr>
        <w:ind w:left="1499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42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85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71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00" w:hanging="360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729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2"/>
      <w:numFmt w:val="decimal"/>
      <w:isLgl w:val="false"/>
      <w:suff w:val="tab"/>
      <w:lvlText w:val="%2."/>
      <w:lvlJc w:val="left"/>
      <w:pPr>
        <w:ind w:left="2449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74" w:hanging="36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5309" w:hanging="36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787" w:hanging="360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3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654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609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563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518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7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82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37" w:hanging="24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2" w:hanging="36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ru-RU" w:bidi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472" w:hanging="240"/>
        <w:jc w:val="right"/>
      </w:pPr>
      <w:rPr>
        <w:rFonts w:hint="default"/>
        <w:b/>
        <w:bCs/>
        <w:spacing w:val="-8"/>
        <w:lang w:val="ru-RU" w:eastAsia="ru-RU" w:bidi="ru-RU"/>
      </w:rPr>
    </w:lvl>
    <w:lvl w:ilvl="2">
      <w:start w:val="1"/>
      <w:numFmt w:val="upperLetter"/>
      <w:isLgl w:val="false"/>
      <w:suff w:val="tab"/>
      <w:lvlText w:val="%3)"/>
      <w:lvlJc w:val="left"/>
      <w:pPr>
        <w:ind w:left="1252" w:hanging="312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260" w:hanging="31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552" w:hanging="31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844" w:hanging="31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137" w:hanging="31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429" w:hanging="31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721" w:hanging="312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84" w:hanging="356"/>
        <w:jc w:val="left"/>
      </w:pPr>
      <w:rPr>
        <w:rFonts w:hint="default" w:ascii="Times New Roman" w:hAnsi="Times New Roman" w:eastAsia="Times New Roman" w:cs="Times New Roman"/>
        <w:spacing w:val="-11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549" w:hanging="356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018" w:hanging="356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87" w:hanging="35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956" w:hanging="35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426" w:hanging="35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895" w:hanging="35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5364" w:hanging="35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833" w:hanging="356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56" w:hanging="2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33" w:hanging="2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09" w:hanging="2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86" w:hanging="2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39" w:hanging="2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16" w:hanging="2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293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06"/>
    <w:link w:val="9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06"/>
    <w:link w:val="90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03"/>
    <w:next w:val="9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03"/>
    <w:next w:val="9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03"/>
    <w:next w:val="9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03"/>
    <w:next w:val="9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03"/>
    <w:next w:val="9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03"/>
    <w:next w:val="9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03"/>
    <w:next w:val="9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03"/>
    <w:next w:val="9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06"/>
    <w:link w:val="34"/>
    <w:uiPriority w:val="10"/>
    <w:rPr>
      <w:sz w:val="48"/>
      <w:szCs w:val="48"/>
    </w:rPr>
  </w:style>
  <w:style w:type="paragraph" w:styleId="36">
    <w:name w:val="Subtitle"/>
    <w:basedOn w:val="903"/>
    <w:next w:val="9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06"/>
    <w:link w:val="36"/>
    <w:uiPriority w:val="11"/>
    <w:rPr>
      <w:sz w:val="24"/>
      <w:szCs w:val="24"/>
    </w:rPr>
  </w:style>
  <w:style w:type="paragraph" w:styleId="38">
    <w:name w:val="Quote"/>
    <w:basedOn w:val="903"/>
    <w:next w:val="9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03"/>
    <w:next w:val="9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06"/>
    <w:link w:val="916"/>
    <w:uiPriority w:val="99"/>
  </w:style>
  <w:style w:type="character" w:styleId="45">
    <w:name w:val="Footer Char"/>
    <w:basedOn w:val="906"/>
    <w:link w:val="918"/>
    <w:uiPriority w:val="99"/>
  </w:style>
  <w:style w:type="paragraph" w:styleId="46">
    <w:name w:val="Caption"/>
    <w:basedOn w:val="903"/>
    <w:next w:val="90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90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9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06"/>
    <w:uiPriority w:val="99"/>
    <w:unhideWhenUsed/>
    <w:rPr>
      <w:vertAlign w:val="superscript"/>
    </w:rPr>
  </w:style>
  <w:style w:type="paragraph" w:styleId="178">
    <w:name w:val="endnote text"/>
    <w:basedOn w:val="9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06"/>
    <w:uiPriority w:val="99"/>
    <w:semiHidden/>
    <w:unhideWhenUsed/>
    <w:rPr>
      <w:vertAlign w:val="superscript"/>
    </w:rPr>
  </w:style>
  <w:style w:type="paragraph" w:styleId="182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904">
    <w:name w:val="Heading 1"/>
    <w:basedOn w:val="903"/>
    <w:uiPriority w:val="1"/>
    <w:qFormat/>
    <w:pPr>
      <w:ind w:left="472"/>
      <w:outlineLvl w:val="0"/>
    </w:pPr>
    <w:rPr>
      <w:b/>
      <w:bCs/>
      <w:sz w:val="24"/>
      <w:szCs w:val="24"/>
    </w:rPr>
  </w:style>
  <w:style w:type="paragraph" w:styleId="905">
    <w:name w:val="Heading 2"/>
    <w:basedOn w:val="903"/>
    <w:uiPriority w:val="1"/>
    <w:qFormat/>
    <w:pPr>
      <w:ind w:left="232"/>
      <w:spacing w:line="274" w:lineRule="exact"/>
      <w:outlineLvl w:val="1"/>
    </w:pPr>
    <w:rPr>
      <w:b/>
      <w:bCs/>
      <w:i/>
      <w:sz w:val="24"/>
      <w:szCs w:val="24"/>
      <w:u w:val="single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table" w:styleId="90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0">
    <w:name w:val="toc 1"/>
    <w:basedOn w:val="903"/>
    <w:uiPriority w:val="1"/>
    <w:qFormat/>
    <w:pPr>
      <w:ind w:left="453"/>
      <w:spacing w:before="240"/>
    </w:pPr>
    <w:rPr>
      <w:sz w:val="24"/>
      <w:szCs w:val="24"/>
    </w:rPr>
  </w:style>
  <w:style w:type="paragraph" w:styleId="911">
    <w:name w:val="Body Text"/>
    <w:basedOn w:val="903"/>
    <w:uiPriority w:val="1"/>
    <w:qFormat/>
    <w:rPr>
      <w:sz w:val="24"/>
      <w:szCs w:val="24"/>
    </w:rPr>
  </w:style>
  <w:style w:type="paragraph" w:styleId="912">
    <w:name w:val="List Paragraph"/>
    <w:basedOn w:val="903"/>
    <w:uiPriority w:val="1"/>
    <w:qFormat/>
    <w:pPr>
      <w:ind w:left="232" w:hanging="360"/>
    </w:pPr>
  </w:style>
  <w:style w:type="paragraph" w:styleId="913" w:customStyle="1">
    <w:name w:val="Table Paragraph"/>
    <w:basedOn w:val="903"/>
    <w:uiPriority w:val="1"/>
    <w:qFormat/>
  </w:style>
  <w:style w:type="paragraph" w:styleId="914">
    <w:name w:val="Balloon Text"/>
    <w:basedOn w:val="903"/>
    <w:link w:val="915"/>
    <w:uiPriority w:val="99"/>
    <w:semiHidden/>
    <w:unhideWhenUsed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906"/>
    <w:link w:val="914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  <w:style w:type="paragraph" w:styleId="916">
    <w:name w:val="Header"/>
    <w:basedOn w:val="903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906"/>
    <w:link w:val="916"/>
    <w:uiPriority w:val="99"/>
    <w:rPr>
      <w:rFonts w:ascii="Times New Roman" w:hAnsi="Times New Roman" w:eastAsia="Times New Roman" w:cs="Times New Roman"/>
      <w:lang w:val="ru-RU" w:eastAsia="ru-RU" w:bidi="ru-RU"/>
    </w:rPr>
  </w:style>
  <w:style w:type="paragraph" w:styleId="918">
    <w:name w:val="Footer"/>
    <w:basedOn w:val="903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906"/>
    <w:link w:val="918"/>
    <w:uiPriority w:val="99"/>
    <w:rPr>
      <w:rFonts w:ascii="Times New Roman" w:hAnsi="Times New Roman" w:eastAsia="Times New Roman" w:cs="Times New Roman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image" Target="media/image1.jpg"/><Relationship Id="rId23" Type="http://schemas.openxmlformats.org/officeDocument/2006/relationships/image" Target="media/image2.png"/><Relationship Id="rId24" Type="http://schemas.openxmlformats.org/officeDocument/2006/relationships/image" Target="media/image3.jp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S@ndu.</dc:creator>
  <cp:lastModifiedBy>Aleksey Kosobokov</cp:lastModifiedBy>
  <cp:revision>6</cp:revision>
  <dcterms:created xsi:type="dcterms:W3CDTF">2019-08-05T06:53:00Z</dcterms:created>
  <dcterms:modified xsi:type="dcterms:W3CDTF">2025-08-14T15:17:56Z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2019-08-05T00:00:00Z</vt:filetime>
  </property>
</Properties>
</file>