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65" w:rsidRPr="00FC0C28" w:rsidRDefault="009A3565" w:rsidP="0064702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A3565" w:rsidRDefault="009A3565" w:rsidP="009A356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3565" w:rsidRDefault="009A3565" w:rsidP="009A356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465D">
        <w:rPr>
          <w:rFonts w:ascii="Times New Roman" w:hAnsi="Times New Roman" w:cs="Times New Roman"/>
          <w:b/>
          <w:sz w:val="28"/>
          <w:szCs w:val="28"/>
        </w:rPr>
        <w:t>Пояснительная записка к календарно-тематическому планированию</w:t>
      </w:r>
    </w:p>
    <w:p w:rsidR="009A3565" w:rsidRPr="00BE465D" w:rsidRDefault="009A3565" w:rsidP="009A356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465D">
        <w:rPr>
          <w:rFonts w:ascii="Times New Roman" w:hAnsi="Times New Roman" w:cs="Times New Roman"/>
          <w:b/>
          <w:sz w:val="28"/>
          <w:szCs w:val="28"/>
        </w:rPr>
        <w:t xml:space="preserve"> по предмету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«Русский язык» в 4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классе</w:t>
      </w:r>
      <w:r w:rsidRPr="00BE46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E465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E465D">
        <w:rPr>
          <w:rFonts w:ascii="Times New Roman" w:hAnsi="Times New Roman" w:cs="Times New Roman"/>
          <w:sz w:val="28"/>
          <w:szCs w:val="28"/>
        </w:rPr>
        <w:t xml:space="preserve"> нерусским языком обучения)</w:t>
      </w:r>
      <w:r w:rsidRPr="00BE46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A3565" w:rsidRDefault="009A3565" w:rsidP="009A356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3565" w:rsidRDefault="009A3565" w:rsidP="009A35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E465D">
        <w:rPr>
          <w:rFonts w:ascii="Times New Roman" w:hAnsi="Times New Roman" w:cs="Times New Roman"/>
          <w:sz w:val="28"/>
          <w:szCs w:val="28"/>
          <w:lang w:val="kk-KZ"/>
        </w:rPr>
        <w:t>Программный материал разработан на основании:</w:t>
      </w:r>
    </w:p>
    <w:p w:rsidR="009A3565" w:rsidRPr="00BE465D" w:rsidRDefault="009A3565" w:rsidP="009A356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3565" w:rsidRPr="00BE465D" w:rsidRDefault="009A3565" w:rsidP="009A35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465D">
        <w:rPr>
          <w:rFonts w:ascii="Times New Roman" w:hAnsi="Times New Roman" w:cs="Times New Roman"/>
          <w:sz w:val="28"/>
          <w:szCs w:val="28"/>
        </w:rPr>
        <w:t xml:space="preserve">Государственного общеобязательного стандарта основного среднего </w:t>
      </w:r>
      <w:proofErr w:type="spellStart"/>
      <w:r w:rsidRPr="00BE465D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BE465D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Pr="00BE465D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BE465D">
        <w:rPr>
          <w:rFonts w:ascii="Times New Roman" w:hAnsi="Times New Roman" w:cs="Times New Roman"/>
          <w:sz w:val="28"/>
          <w:szCs w:val="28"/>
          <w:lang w:val="kk-KZ"/>
        </w:rPr>
        <w:t xml:space="preserve">, утвержденного приказом министра образования и науки РК от </w:t>
      </w:r>
      <w:r w:rsidRPr="00BE465D">
        <w:rPr>
          <w:rFonts w:ascii="Times New Roman" w:hAnsi="Times New Roman" w:cs="Times New Roman"/>
          <w:sz w:val="28"/>
          <w:szCs w:val="28"/>
        </w:rPr>
        <w:t>31.10.2018 г</w:t>
      </w:r>
      <w:r w:rsidRPr="00BE46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E465D">
        <w:rPr>
          <w:rFonts w:ascii="Times New Roman" w:hAnsi="Times New Roman" w:cs="Times New Roman"/>
          <w:sz w:val="28"/>
          <w:szCs w:val="28"/>
        </w:rPr>
        <w:t>№604 с внесенными изменениями и дополнениями №182 от 5 мая 2020 г.</w:t>
      </w:r>
    </w:p>
    <w:p w:rsidR="009A3565" w:rsidRPr="00BE465D" w:rsidRDefault="009A3565" w:rsidP="009A35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465D">
        <w:rPr>
          <w:rFonts w:ascii="Times New Roman" w:hAnsi="Times New Roman" w:cs="Times New Roman"/>
          <w:sz w:val="28"/>
          <w:szCs w:val="28"/>
          <w:lang w:val="kk-KZ"/>
        </w:rPr>
        <w:t xml:space="preserve"> Типовых учебных планов начального среднего образования, утвержденных приказом министра образования и науки РК от 8 ноября 2012 года №500 (с внесенными изменениями и дополнениями на 4.09.2018 года </w:t>
      </w:r>
      <w:r w:rsidRPr="00BE465D">
        <w:rPr>
          <w:rFonts w:ascii="Times New Roman" w:hAnsi="Times New Roman" w:cs="Times New Roman"/>
          <w:sz w:val="28"/>
          <w:szCs w:val="28"/>
        </w:rPr>
        <w:t>№441)</w:t>
      </w:r>
    </w:p>
    <w:p w:rsidR="009A3565" w:rsidRPr="00BE465D" w:rsidRDefault="009A3565" w:rsidP="009A35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465D">
        <w:rPr>
          <w:rFonts w:ascii="Times New Roman" w:hAnsi="Times New Roman" w:cs="Times New Roman"/>
          <w:sz w:val="28"/>
          <w:szCs w:val="28"/>
          <w:lang w:val="kk-KZ"/>
        </w:rPr>
        <w:t xml:space="preserve">Типовых учебных программ начального среднего образования, утвержденных приказом министра образования и науки РК от 3 апреля 2013 года №115 (с внесенными изменениями и дополнениями на 8.04.2016 года </w:t>
      </w:r>
      <w:r w:rsidRPr="00BE465D">
        <w:rPr>
          <w:rFonts w:ascii="Times New Roman" w:hAnsi="Times New Roman" w:cs="Times New Roman"/>
          <w:sz w:val="28"/>
          <w:szCs w:val="28"/>
        </w:rPr>
        <w:t>№226</w:t>
      </w:r>
      <w:r w:rsidRPr="00BE465D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BE465D">
        <w:rPr>
          <w:rFonts w:ascii="Times New Roman" w:hAnsi="Times New Roman" w:cs="Times New Roman"/>
          <w:sz w:val="28"/>
          <w:szCs w:val="28"/>
        </w:rPr>
        <w:t xml:space="preserve"> 10.05</w:t>
      </w:r>
      <w:r w:rsidRPr="00BE465D">
        <w:rPr>
          <w:rFonts w:ascii="Times New Roman" w:hAnsi="Times New Roman" w:cs="Times New Roman"/>
          <w:sz w:val="28"/>
          <w:szCs w:val="28"/>
          <w:lang w:val="kk-KZ"/>
        </w:rPr>
        <w:t xml:space="preserve">.2018 </w:t>
      </w:r>
      <w:r w:rsidRPr="00BE465D">
        <w:rPr>
          <w:rFonts w:ascii="Times New Roman" w:hAnsi="Times New Roman" w:cs="Times New Roman"/>
          <w:sz w:val="28"/>
          <w:szCs w:val="28"/>
        </w:rPr>
        <w:t>№19</w:t>
      </w:r>
      <w:r w:rsidRPr="00BE465D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BE465D">
        <w:rPr>
          <w:rFonts w:ascii="Times New Roman" w:hAnsi="Times New Roman" w:cs="Times New Roman"/>
          <w:sz w:val="28"/>
          <w:szCs w:val="28"/>
        </w:rPr>
        <w:t>; 17.10.2018 №576)</w:t>
      </w:r>
    </w:p>
    <w:p w:rsidR="009A3565" w:rsidRPr="00BE465D" w:rsidRDefault="009A3565" w:rsidP="009A3565">
      <w:pPr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3565" w:rsidRPr="00BE465D" w:rsidRDefault="009A3565" w:rsidP="009A3565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E465D">
        <w:rPr>
          <w:rFonts w:ascii="Times New Roman" w:hAnsi="Times New Roman" w:cs="Times New Roman"/>
          <w:b/>
          <w:sz w:val="28"/>
          <w:szCs w:val="28"/>
          <w:lang w:val="kk-KZ"/>
        </w:rPr>
        <w:t>Примечание:</w:t>
      </w:r>
      <w:r w:rsidRPr="00BE465D">
        <w:rPr>
          <w:rFonts w:ascii="Times New Roman" w:hAnsi="Times New Roman" w:cs="Times New Roman"/>
          <w:sz w:val="28"/>
          <w:szCs w:val="28"/>
          <w:lang w:val="kk-KZ"/>
        </w:rPr>
        <w:t xml:space="preserve"> календарно-тематическое планирование </w:t>
      </w:r>
      <w:r w:rsidRPr="00BE465D">
        <w:rPr>
          <w:rFonts w:ascii="Times New Roman" w:hAnsi="Times New Roman" w:cs="Times New Roman"/>
          <w:sz w:val="28"/>
          <w:szCs w:val="28"/>
        </w:rPr>
        <w:t>(КТП)</w:t>
      </w:r>
      <w:r w:rsidRPr="00BE465D">
        <w:rPr>
          <w:rFonts w:ascii="Times New Roman" w:hAnsi="Times New Roman" w:cs="Times New Roman"/>
          <w:sz w:val="28"/>
          <w:szCs w:val="28"/>
          <w:lang w:val="kk-KZ"/>
        </w:rPr>
        <w:t xml:space="preserve"> составлено согласно Учебной программе, а не по учебникам, которые могут быть представлены различными изданиями и отличаться изучаемым материалом.</w:t>
      </w:r>
    </w:p>
    <w:p w:rsidR="009A3565" w:rsidRPr="00BE465D" w:rsidRDefault="009A3565" w:rsidP="009A3565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E465D">
        <w:rPr>
          <w:rFonts w:ascii="Times New Roman" w:hAnsi="Times New Roman" w:cs="Times New Roman"/>
          <w:sz w:val="28"/>
          <w:szCs w:val="28"/>
          <w:lang w:val="kk-KZ"/>
        </w:rPr>
        <w:t>В разработанном планировании представлены темы разделов, темы уроков. Указана количество часов, отведенных на их изучение и цели обучения.</w:t>
      </w:r>
    </w:p>
    <w:p w:rsidR="009A3565" w:rsidRPr="00BE465D" w:rsidRDefault="009A3565" w:rsidP="009A3565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E465D">
        <w:rPr>
          <w:rFonts w:ascii="Times New Roman" w:hAnsi="Times New Roman" w:cs="Times New Roman"/>
          <w:sz w:val="28"/>
          <w:szCs w:val="28"/>
          <w:lang w:val="kk-KZ"/>
        </w:rPr>
        <w:t xml:space="preserve">В колонке «Тема» указано суммативное оценивание за раздел </w:t>
      </w:r>
      <w:r w:rsidRPr="00BE465D">
        <w:rPr>
          <w:rFonts w:ascii="Times New Roman" w:hAnsi="Times New Roman" w:cs="Times New Roman"/>
          <w:sz w:val="28"/>
          <w:szCs w:val="28"/>
        </w:rPr>
        <w:t>(СОР)</w:t>
      </w:r>
      <w:r w:rsidRPr="00BE465D">
        <w:rPr>
          <w:rFonts w:ascii="Times New Roman" w:hAnsi="Times New Roman" w:cs="Times New Roman"/>
          <w:sz w:val="28"/>
          <w:szCs w:val="28"/>
          <w:lang w:val="kk-KZ"/>
        </w:rPr>
        <w:t xml:space="preserve">. Оно проводится после изучения 2-разделов на уроке в течение 20 минут </w:t>
      </w:r>
      <w:r w:rsidRPr="00BE465D">
        <w:rPr>
          <w:rFonts w:ascii="Times New Roman" w:hAnsi="Times New Roman" w:cs="Times New Roman"/>
          <w:sz w:val="28"/>
          <w:szCs w:val="28"/>
        </w:rPr>
        <w:t>(в каждой четверти)</w:t>
      </w:r>
      <w:r w:rsidRPr="00BE46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A3565" w:rsidRPr="00BE465D" w:rsidRDefault="009A3565" w:rsidP="009A356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465D">
        <w:rPr>
          <w:rFonts w:ascii="Times New Roman" w:hAnsi="Times New Roman" w:cs="Times New Roman"/>
          <w:sz w:val="28"/>
          <w:szCs w:val="28"/>
          <w:lang w:val="kk-KZ"/>
        </w:rPr>
        <w:t xml:space="preserve">Отведены отдельные часы на проведение суммативного оценивания за четверть </w:t>
      </w:r>
      <w:r w:rsidRPr="00BE465D">
        <w:rPr>
          <w:rFonts w:ascii="Times New Roman" w:hAnsi="Times New Roman" w:cs="Times New Roman"/>
          <w:sz w:val="28"/>
          <w:szCs w:val="28"/>
        </w:rPr>
        <w:t>(СОЧ)</w:t>
      </w:r>
      <w:r w:rsidRPr="00BE465D">
        <w:rPr>
          <w:rFonts w:ascii="Times New Roman" w:hAnsi="Times New Roman" w:cs="Times New Roman"/>
          <w:sz w:val="28"/>
          <w:szCs w:val="28"/>
          <w:lang w:val="kk-KZ"/>
        </w:rPr>
        <w:t xml:space="preserve">.  Время проведения СОЧ – 40 минут. С правилами проведения критериального оценивания можно ознакомиться на сайте </w:t>
      </w:r>
      <w:r w:rsidRPr="00BE465D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BE465D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spellStart"/>
      <w:r w:rsidRPr="00BE465D">
        <w:rPr>
          <w:rFonts w:ascii="Times New Roman" w:hAnsi="Times New Roman" w:cs="Times New Roman"/>
          <w:sz w:val="28"/>
          <w:szCs w:val="28"/>
          <w:u w:val="single"/>
          <w:lang w:val="en-US"/>
        </w:rPr>
        <w:t>smk</w:t>
      </w:r>
      <w:proofErr w:type="spellEnd"/>
      <w:r w:rsidRPr="00BE465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E465D">
        <w:rPr>
          <w:rFonts w:ascii="Times New Roman" w:hAnsi="Times New Roman" w:cs="Times New Roman"/>
          <w:sz w:val="28"/>
          <w:szCs w:val="28"/>
          <w:u w:val="single"/>
          <w:lang w:val="en-US"/>
        </w:rPr>
        <w:t>edu</w:t>
      </w:r>
      <w:proofErr w:type="spellEnd"/>
      <w:r w:rsidRPr="00BE465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E465D">
        <w:rPr>
          <w:rFonts w:ascii="Times New Roman" w:hAnsi="Times New Roman" w:cs="Times New Roman"/>
          <w:sz w:val="28"/>
          <w:szCs w:val="28"/>
          <w:u w:val="single"/>
          <w:lang w:val="en-US"/>
        </w:rPr>
        <w:t>kz</w:t>
      </w:r>
      <w:proofErr w:type="spellEnd"/>
    </w:p>
    <w:p w:rsidR="009A3565" w:rsidRPr="00BE465D" w:rsidRDefault="009A3565" w:rsidP="009A3565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E465D">
        <w:rPr>
          <w:rFonts w:ascii="Times New Roman" w:hAnsi="Times New Roman" w:cs="Times New Roman"/>
          <w:sz w:val="28"/>
          <w:szCs w:val="28"/>
          <w:lang w:val="kk-KZ"/>
        </w:rPr>
        <w:t xml:space="preserve">Материалы по Формативному оцениванию </w:t>
      </w:r>
      <w:r w:rsidRPr="00BE465D">
        <w:rPr>
          <w:rFonts w:ascii="Times New Roman" w:hAnsi="Times New Roman" w:cs="Times New Roman"/>
          <w:sz w:val="28"/>
          <w:szCs w:val="28"/>
        </w:rPr>
        <w:t xml:space="preserve">(ФО) </w:t>
      </w:r>
      <w:r w:rsidRPr="00BE465D">
        <w:rPr>
          <w:rFonts w:ascii="Times New Roman" w:hAnsi="Times New Roman" w:cs="Times New Roman"/>
          <w:sz w:val="28"/>
          <w:szCs w:val="28"/>
          <w:lang w:val="kk-KZ"/>
        </w:rPr>
        <w:t xml:space="preserve">и суммативному оцениванию за раздел </w:t>
      </w:r>
      <w:r w:rsidRPr="00BE465D">
        <w:rPr>
          <w:rFonts w:ascii="Times New Roman" w:hAnsi="Times New Roman" w:cs="Times New Roman"/>
          <w:sz w:val="28"/>
          <w:szCs w:val="28"/>
        </w:rPr>
        <w:t>(</w:t>
      </w:r>
      <w:r w:rsidRPr="00BE465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E465D">
        <w:rPr>
          <w:rFonts w:ascii="Times New Roman" w:hAnsi="Times New Roman" w:cs="Times New Roman"/>
          <w:sz w:val="28"/>
          <w:szCs w:val="28"/>
        </w:rPr>
        <w:t>ОР)</w:t>
      </w:r>
      <w:r w:rsidRPr="00BE465D">
        <w:rPr>
          <w:rFonts w:ascii="Times New Roman" w:hAnsi="Times New Roman" w:cs="Times New Roman"/>
          <w:sz w:val="28"/>
          <w:szCs w:val="28"/>
          <w:lang w:val="kk-KZ"/>
        </w:rPr>
        <w:t xml:space="preserve">. Представлены в Сборниках задании формативного оценивания и  методических рекомендациях по суммативному оцениванию на сайте: </w:t>
      </w:r>
      <w:r w:rsidRPr="00BE465D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BE465D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spellStart"/>
      <w:r w:rsidRPr="00BE465D">
        <w:rPr>
          <w:rFonts w:ascii="Times New Roman" w:hAnsi="Times New Roman" w:cs="Times New Roman"/>
          <w:sz w:val="28"/>
          <w:szCs w:val="28"/>
          <w:u w:val="single"/>
          <w:lang w:val="en-US"/>
        </w:rPr>
        <w:t>smk</w:t>
      </w:r>
      <w:proofErr w:type="spellEnd"/>
      <w:r w:rsidRPr="00BE465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E465D">
        <w:rPr>
          <w:rFonts w:ascii="Times New Roman" w:hAnsi="Times New Roman" w:cs="Times New Roman"/>
          <w:sz w:val="28"/>
          <w:szCs w:val="28"/>
          <w:u w:val="single"/>
          <w:lang w:val="en-US"/>
        </w:rPr>
        <w:t>edu</w:t>
      </w:r>
      <w:proofErr w:type="spellEnd"/>
      <w:r w:rsidRPr="00BE465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E465D">
        <w:rPr>
          <w:rFonts w:ascii="Times New Roman" w:hAnsi="Times New Roman" w:cs="Times New Roman"/>
          <w:sz w:val="28"/>
          <w:szCs w:val="28"/>
          <w:u w:val="single"/>
          <w:lang w:val="en-US"/>
        </w:rPr>
        <w:t>kz</w:t>
      </w:r>
      <w:proofErr w:type="spellEnd"/>
    </w:p>
    <w:p w:rsidR="009A3565" w:rsidRDefault="009A3565" w:rsidP="009A3565">
      <w:pPr>
        <w:rPr>
          <w:lang w:val="kk-KZ"/>
        </w:rPr>
      </w:pPr>
    </w:p>
    <w:p w:rsidR="009A3565" w:rsidRDefault="009A3565" w:rsidP="009A3565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4702C" w:rsidRDefault="0064702C" w:rsidP="009A356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702C" w:rsidRDefault="0064702C" w:rsidP="009A356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69CD" w:rsidRDefault="00B969CD" w:rsidP="003A7DF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F9" w:rsidRDefault="003A7DF9" w:rsidP="003A7DF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5FC3" w:rsidRDefault="00C65FC3" w:rsidP="003A7DF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F9" w:rsidRPr="00126F3C" w:rsidRDefault="003A7DF9" w:rsidP="00126F3C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261F9">
        <w:rPr>
          <w:rFonts w:ascii="Times New Roman" w:hAnsi="Times New Roman" w:cs="Times New Roman"/>
          <w:b/>
          <w:sz w:val="36"/>
          <w:szCs w:val="36"/>
        </w:rPr>
        <w:lastRenderedPageBreak/>
        <w:t>Календарно-</w:t>
      </w:r>
      <w:proofErr w:type="spellStart"/>
      <w:r w:rsidRPr="002261F9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>ематическ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kk-KZ"/>
        </w:rPr>
        <w:t>ий</w:t>
      </w:r>
      <w:r w:rsidRPr="002261F9">
        <w:rPr>
          <w:rFonts w:ascii="Times New Roman" w:hAnsi="Times New Roman" w:cs="Times New Roman"/>
          <w:b/>
          <w:sz w:val="36"/>
          <w:szCs w:val="36"/>
        </w:rPr>
        <w:t xml:space="preserve"> план</w:t>
      </w:r>
    </w:p>
    <w:p w:rsidR="003A7DF9" w:rsidRPr="00A200FC" w:rsidRDefault="003A7DF9" w:rsidP="00C73A2D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00FC">
        <w:rPr>
          <w:rFonts w:ascii="Times New Roman" w:hAnsi="Times New Roman" w:cs="Times New Roman"/>
          <w:b/>
          <w:sz w:val="20"/>
          <w:szCs w:val="20"/>
        </w:rPr>
        <w:t>Русский язык 4</w:t>
      </w:r>
      <w:r w:rsidR="00F5108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gramStart"/>
      <w:r w:rsidR="00F5108B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FC7D0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F5108B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  <w:proofErr w:type="gramEnd"/>
      <w:r w:rsidR="00F5108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A200FC">
        <w:rPr>
          <w:rFonts w:ascii="Times New Roman" w:hAnsi="Times New Roman" w:cs="Times New Roman"/>
          <w:b/>
          <w:sz w:val="20"/>
          <w:szCs w:val="20"/>
        </w:rPr>
        <w:t>класс</w:t>
      </w:r>
    </w:p>
    <w:p w:rsidR="003A7DF9" w:rsidRPr="001B3257" w:rsidRDefault="003A7DF9" w:rsidP="003A7DF9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200FC">
        <w:rPr>
          <w:rFonts w:ascii="Times New Roman" w:hAnsi="Times New Roman" w:cs="Times New Roman"/>
          <w:b/>
          <w:sz w:val="20"/>
          <w:szCs w:val="20"/>
        </w:rPr>
        <w:t>Итого 68часа, в неделю</w:t>
      </w:r>
      <w:r w:rsidR="00E1533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1B3257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E1533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1B3257">
        <w:rPr>
          <w:rFonts w:ascii="Times New Roman" w:hAnsi="Times New Roman" w:cs="Times New Roman"/>
          <w:b/>
          <w:sz w:val="20"/>
          <w:szCs w:val="20"/>
          <w:lang w:val="kk-KZ"/>
        </w:rPr>
        <w:t>часа</w:t>
      </w:r>
    </w:p>
    <w:p w:rsidR="003A7DF9" w:rsidRPr="007541F9" w:rsidRDefault="003A7DF9" w:rsidP="007541F9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1B3257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Авторы: </w:t>
      </w:r>
      <w:r w:rsidRPr="001B3257">
        <w:rPr>
          <w:rFonts w:ascii="Times New Roman" w:hAnsi="Times New Roman" w:cs="Times New Roman"/>
          <w:sz w:val="20"/>
          <w:szCs w:val="20"/>
          <w:lang w:val="kk-KZ"/>
        </w:rPr>
        <w:t>Т.М.Калашникова</w:t>
      </w:r>
      <w:r w:rsidRPr="00A200FC">
        <w:rPr>
          <w:rFonts w:ascii="Times New Roman" w:hAnsi="Times New Roman" w:cs="Times New Roman"/>
          <w:sz w:val="20"/>
          <w:szCs w:val="20"/>
          <w:lang w:val="kk-KZ"/>
        </w:rPr>
        <w:t>, А.Б.</w:t>
      </w:r>
      <w:r w:rsidRPr="001B3257">
        <w:rPr>
          <w:rFonts w:ascii="Times New Roman" w:hAnsi="Times New Roman" w:cs="Times New Roman"/>
          <w:sz w:val="20"/>
          <w:szCs w:val="20"/>
          <w:lang w:val="kk-KZ"/>
        </w:rPr>
        <w:t>Султанова</w:t>
      </w:r>
      <w:r w:rsidRPr="00A200FC">
        <w:rPr>
          <w:rFonts w:ascii="Times New Roman" w:hAnsi="Times New Roman" w:cs="Times New Roman"/>
          <w:sz w:val="20"/>
          <w:szCs w:val="20"/>
          <w:lang w:val="kk-KZ"/>
        </w:rPr>
        <w:t>, Р.Х.</w:t>
      </w:r>
      <w:r w:rsidRPr="001B3257">
        <w:rPr>
          <w:rFonts w:ascii="Times New Roman" w:hAnsi="Times New Roman" w:cs="Times New Roman"/>
          <w:sz w:val="20"/>
          <w:szCs w:val="20"/>
          <w:lang w:val="kk-KZ"/>
        </w:rPr>
        <w:t>Беспалова</w:t>
      </w:r>
      <w:r w:rsidRPr="00A200FC">
        <w:rPr>
          <w:rFonts w:ascii="Times New Roman" w:hAnsi="Times New Roman" w:cs="Times New Roman"/>
          <w:sz w:val="20"/>
          <w:szCs w:val="20"/>
          <w:lang w:val="kk-KZ"/>
        </w:rPr>
        <w:t>, О.В.Карлова, Н.В.Гунько, Р.Ч. Бектурганова.</w:t>
      </w:r>
      <w:r w:rsidRPr="001B3257">
        <w:rPr>
          <w:rFonts w:ascii="Times New Roman" w:hAnsi="Times New Roman" w:cs="Times New Roman"/>
          <w:sz w:val="20"/>
          <w:szCs w:val="20"/>
          <w:lang w:val="kk-KZ"/>
        </w:rPr>
        <w:t>Алматык</w:t>
      </w:r>
      <w:r w:rsidRPr="00A200FC">
        <w:rPr>
          <w:rFonts w:ascii="Times New Roman" w:hAnsi="Times New Roman" w:cs="Times New Roman"/>
          <w:sz w:val="20"/>
          <w:szCs w:val="20"/>
          <w:lang w:val="kk-KZ"/>
        </w:rPr>
        <w:t>ітап, 2019</w:t>
      </w:r>
    </w:p>
    <w:tbl>
      <w:tblPr>
        <w:tblStyle w:val="a3"/>
        <w:tblW w:w="15563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15563"/>
      </w:tblGrid>
      <w:tr w:rsidR="007541F9" w:rsidRPr="00126F3C" w:rsidTr="005A0A9C">
        <w:trPr>
          <w:trHeight w:val="1965"/>
        </w:trPr>
        <w:tc>
          <w:tcPr>
            <w:tcW w:w="15563" w:type="dxa"/>
            <w:tcBorders>
              <w:left w:val="nil"/>
              <w:bottom w:val="single" w:sz="4" w:space="0" w:color="auto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XSpec="center" w:tblpY="-566"/>
              <w:tblOverlap w:val="never"/>
              <w:tblW w:w="15515" w:type="dxa"/>
              <w:tblLayout w:type="fixed"/>
              <w:tblCellMar>
                <w:top w:w="113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7"/>
              <w:gridCol w:w="468"/>
              <w:gridCol w:w="1194"/>
              <w:gridCol w:w="134"/>
              <w:gridCol w:w="2633"/>
              <w:gridCol w:w="6344"/>
              <w:gridCol w:w="709"/>
              <w:gridCol w:w="567"/>
              <w:gridCol w:w="45"/>
              <w:gridCol w:w="540"/>
              <w:gridCol w:w="124"/>
              <w:gridCol w:w="12"/>
              <w:gridCol w:w="30"/>
              <w:gridCol w:w="30"/>
              <w:gridCol w:w="920"/>
              <w:gridCol w:w="69"/>
              <w:gridCol w:w="1065"/>
              <w:gridCol w:w="69"/>
            </w:tblGrid>
            <w:tr w:rsidR="00297A39" w:rsidRPr="00126F3C" w:rsidTr="002322C3">
              <w:trPr>
                <w:gridAfter w:val="1"/>
                <w:wAfter w:w="69" w:type="dxa"/>
                <w:cantSplit/>
                <w:trHeight w:val="375"/>
              </w:trPr>
              <w:tc>
                <w:tcPr>
                  <w:tcW w:w="1030" w:type="dxa"/>
                  <w:gridSpan w:val="3"/>
                  <w:vMerge w:val="restart"/>
                  <w:tcBorders>
                    <w:top w:val="single" w:sz="4" w:space="0" w:color="000000" w:themeColor="text1"/>
                  </w:tcBorders>
                  <w:vAlign w:val="center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proofErr w:type="gramStart"/>
                  <w:r w:rsidRPr="00126F3C">
                    <w:rPr>
                      <w:rFonts w:ascii="Times New Roman" w:hAnsi="Times New Roman"/>
                    </w:rPr>
                    <w:t>№  п</w:t>
                  </w:r>
                  <w:proofErr w:type="gramEnd"/>
                  <w:r w:rsidRPr="00126F3C">
                    <w:rPr>
                      <w:rFonts w:ascii="Times New Roman" w:hAnsi="Times New Roman"/>
                    </w:rPr>
                    <w:t>/п</w:t>
                  </w:r>
                </w:p>
              </w:tc>
              <w:tc>
                <w:tcPr>
                  <w:tcW w:w="1194" w:type="dxa"/>
                  <w:vMerge w:val="restart"/>
                  <w:tcBorders>
                    <w:top w:val="single" w:sz="4" w:space="0" w:color="000000" w:themeColor="text1"/>
                  </w:tcBorders>
                  <w:textDirection w:val="btLr"/>
                  <w:vAlign w:val="center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Раздел/Сквозные темы</w:t>
                  </w:r>
                </w:p>
              </w:tc>
              <w:tc>
                <w:tcPr>
                  <w:tcW w:w="2767" w:type="dxa"/>
                  <w:gridSpan w:val="2"/>
                  <w:vMerge w:val="restart"/>
                  <w:tcBorders>
                    <w:top w:val="single" w:sz="4" w:space="0" w:color="000000" w:themeColor="text1"/>
                  </w:tcBorders>
                  <w:vAlign w:val="center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Темы урока</w:t>
                  </w:r>
                </w:p>
              </w:tc>
              <w:tc>
                <w:tcPr>
                  <w:tcW w:w="6344" w:type="dxa"/>
                  <w:vMerge w:val="restart"/>
                  <w:tcBorders>
                    <w:top w:val="single" w:sz="4" w:space="0" w:color="000000" w:themeColor="text1"/>
                  </w:tcBorders>
                  <w:vAlign w:val="center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 xml:space="preserve">                                                         Цели обучения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 w:themeColor="text1"/>
                  </w:tcBorders>
                  <w:vAlign w:val="center"/>
                </w:tcPr>
                <w:p w:rsidR="00297A39" w:rsidRPr="00297A39" w:rsidRDefault="00297A39" w:rsidP="0010729D">
                  <w:pPr>
                    <w:pStyle w:val="a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97A39">
                    <w:rPr>
                      <w:rFonts w:ascii="Times New Roman" w:hAnsi="Times New Roman"/>
                      <w:sz w:val="16"/>
                      <w:szCs w:val="16"/>
                    </w:rPr>
                    <w:t>Количество часов</w:t>
                  </w:r>
                </w:p>
              </w:tc>
              <w:tc>
                <w:tcPr>
                  <w:tcW w:w="2268" w:type="dxa"/>
                  <w:gridSpan w:val="8"/>
                  <w:tcBorders>
                    <w:top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A39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Сроки</w:t>
                  </w:r>
                </w:p>
                <w:p w:rsidR="00297A39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Примечание</w:t>
                  </w:r>
                </w:p>
                <w:p w:rsidR="00297A39" w:rsidRPr="00126F3C" w:rsidRDefault="00297A39" w:rsidP="0019560C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585"/>
              </w:trPr>
              <w:tc>
                <w:tcPr>
                  <w:tcW w:w="1030" w:type="dxa"/>
                  <w:gridSpan w:val="3"/>
                  <w:vMerge/>
                  <w:vAlign w:val="center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94" w:type="dxa"/>
                  <w:vMerge/>
                  <w:textDirection w:val="btLr"/>
                  <w:vAlign w:val="center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67" w:type="dxa"/>
                  <w:gridSpan w:val="2"/>
                  <w:vMerge/>
                  <w:vAlign w:val="center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44" w:type="dxa"/>
                  <w:vMerge/>
                  <w:vAlign w:val="center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97A39" w:rsidRPr="00297A39" w:rsidRDefault="00297A39" w:rsidP="0010729D">
                  <w:pPr>
                    <w:pStyle w:val="a4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1" w:type="dxa"/>
                  <w:gridSpan w:val="5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271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305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126F3C">
                    <w:rPr>
                      <w:rFonts w:ascii="Times New Roman" w:hAnsi="Times New Roman"/>
                      <w:lang w:val="en-US"/>
                    </w:rPr>
                    <w:t xml:space="preserve">I </w:t>
                  </w:r>
                  <w:r w:rsidRPr="00126F3C">
                    <w:rPr>
                      <w:rFonts w:ascii="Times New Roman" w:hAnsi="Times New Roman"/>
                      <w:lang w:val="kk-KZ"/>
                    </w:rPr>
                    <w:t>четверть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  <w:u w:val="single"/>
                      <w:lang w:val="kk-KZ"/>
                    </w:rPr>
                  </w:pPr>
                </w:p>
              </w:tc>
              <w:tc>
                <w:tcPr>
                  <w:tcW w:w="751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  <w:u w:val="single"/>
                      <w:lang w:val="kk-KZ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  <w:u w:val="single"/>
                      <w:lang w:val="kk-KZ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  <w:u w:val="single"/>
                      <w:lang w:val="kk-KZ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829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</w:t>
                  </w:r>
                </w:p>
              </w:tc>
              <w:tc>
                <w:tcPr>
                  <w:tcW w:w="1328" w:type="dxa"/>
                  <w:gridSpan w:val="2"/>
                  <w:vMerge w:val="restart"/>
                  <w:textDirection w:val="btLr"/>
                  <w:vAlign w:val="center"/>
                </w:tcPr>
                <w:p w:rsidR="00297A39" w:rsidRPr="00126F3C" w:rsidRDefault="00297A39" w:rsidP="005A0A9C">
                  <w:pPr>
                    <w:pStyle w:val="a4"/>
                    <w:rPr>
                      <w:rFonts w:ascii="Times New Roman" w:eastAsia="Calibri" w:hAnsi="Times New Roman"/>
                      <w:color w:val="FF0000"/>
                    </w:rPr>
                  </w:pPr>
                  <w:r w:rsidRPr="00126F3C">
                    <w:rPr>
                      <w:rFonts w:ascii="Times New Roman" w:hAnsi="Times New Roman"/>
                    </w:rPr>
                    <w:t xml:space="preserve">Раздел 1. </w:t>
                  </w:r>
                  <w:r w:rsidR="005A0A9C">
                    <w:rPr>
                      <w:rFonts w:ascii="Times New Roman" w:hAnsi="Times New Roman"/>
                    </w:rPr>
                    <w:t>Родные просторы Казахстана</w:t>
                  </w:r>
                </w:p>
              </w:tc>
              <w:tc>
                <w:tcPr>
                  <w:tcW w:w="2633" w:type="dxa"/>
                </w:tcPr>
                <w:p w:rsidR="00297A39" w:rsidRPr="00126F3C" w:rsidRDefault="005A0A9C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Наша великая Родина-Казахстан</w:t>
                  </w:r>
                </w:p>
              </w:tc>
              <w:tc>
                <w:tcPr>
                  <w:tcW w:w="6344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6C20F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4.1.1.1 слушать и понимать устную речь, аудиовизуальный материал, перефразируя высказывания в другой форме</w:t>
                  </w:r>
                </w:p>
                <w:p w:rsidR="00297A39" w:rsidRPr="00126F3C" w:rsidRDefault="00297A39" w:rsidP="006C20F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4.5.2.1 правильно писать незнакомые слова, используя орфографический словарь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51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558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2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5A0A9C" w:rsidP="0010729D">
                  <w:pPr>
                    <w:pStyle w:val="a4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Карта нашей Родины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4.1.2.1 определять значения незнакомых слов и словосочетаний по контексту</w:t>
                  </w:r>
                </w:p>
                <w:p w:rsidR="00297A39" w:rsidRPr="00126F3C" w:rsidRDefault="00297A39" w:rsidP="007B410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4.5.1.1 различать и использовать в письменной и устной речи конструкции из имен существительных, прилагательных, числительных, местоимений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1" w:type="dxa"/>
                  <w:gridSpan w:val="5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707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3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5A0A9C" w:rsidP="0010729D">
                  <w:pPr>
                    <w:pStyle w:val="a4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Родная, милая степь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4.2.2.1 создавать высказывание по данному началу текста</w:t>
                  </w:r>
                </w:p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4.3.1.1 читать текст, используя виды чтения (ознакомительное чтение, выборочное чтение, чтение по ролям)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688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4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5A0A9C" w:rsidP="0010729D">
                  <w:pPr>
                    <w:pStyle w:val="a4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 xml:space="preserve">На озере </w:t>
                  </w:r>
                  <w:proofErr w:type="spellStart"/>
                  <w:r>
                    <w:rPr>
                      <w:rFonts w:ascii="Times New Roman" w:eastAsia="Calibri" w:hAnsi="Times New Roman"/>
                    </w:rPr>
                    <w:t>Балкаш</w:t>
                  </w:r>
                  <w:proofErr w:type="spellEnd"/>
                </w:p>
              </w:tc>
              <w:tc>
                <w:tcPr>
                  <w:tcW w:w="6344" w:type="dxa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4.2.3.1 участвовать в речевой ситуации, понимать, о чем говорит собеседник</w:t>
                  </w:r>
                </w:p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4.5.1.1 различать и использовать в письменной и устной речи конструкции из имен существительных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1046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5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5A0A9C" w:rsidP="0010729D">
                  <w:pPr>
                    <w:pStyle w:val="a4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Осень в Казахстане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 xml:space="preserve">4.1.1.1 слушать и понимать устную речь, аудиовизуальный материал, перефразируя высказывания в другой форме </w:t>
                  </w:r>
                </w:p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4.5.2.1 правильно писать незнакомые слова, используя орфографический словарь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100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6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5A0A9C" w:rsidP="0010729D">
                  <w:pPr>
                    <w:pStyle w:val="a4"/>
                    <w:rPr>
                      <w:rFonts w:ascii="Times New Roman" w:eastAsia="Calibri" w:hAnsi="Times New Roman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</w:rPr>
                    <w:t>Заилийский</w:t>
                  </w:r>
                  <w:proofErr w:type="spellEnd"/>
                  <w:r>
                    <w:rPr>
                      <w:rFonts w:ascii="Times New Roman" w:eastAsia="Calibri" w:hAnsi="Times New Roman"/>
                    </w:rPr>
                    <w:t xml:space="preserve"> Алатау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4.3.1.1 читать текст, используя виды чтения (выборочное чтение)</w:t>
                  </w:r>
                </w:p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4.5.2.1 правильно писать незнакомые слова, используя орфографический словарь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69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7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5A0A9C" w:rsidP="0010729D">
                  <w:pPr>
                    <w:pStyle w:val="a4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На озере Иссык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834248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4.2.6.1 высказывать оценочные суждения, выражая свою точку зрения («, по моему мнению, …", "с моей точки зрения …")</w:t>
                  </w:r>
                </w:p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lastRenderedPageBreak/>
                    <w:t>4.5.1.3 использовать в речи падежные формы личных местоимений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5A0A9C">
              <w:trPr>
                <w:gridAfter w:val="1"/>
                <w:wAfter w:w="69" w:type="dxa"/>
                <w:cantSplit/>
                <w:trHeight w:val="691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8</w:t>
                  </w:r>
                </w:p>
              </w:tc>
              <w:tc>
                <w:tcPr>
                  <w:tcW w:w="1328" w:type="dxa"/>
                  <w:gridSpan w:val="2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4" w:space="0" w:color="auto"/>
                  </w:tcBorders>
                </w:tcPr>
                <w:p w:rsidR="00297A39" w:rsidRPr="00126F3C" w:rsidRDefault="005A0A9C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Проверь себя!</w:t>
                  </w:r>
                  <w:r w:rsidR="00297A39" w:rsidRPr="00126F3C">
                    <w:rPr>
                      <w:rFonts w:ascii="Times New Roman" w:eastAsia="Calibri" w:hAnsi="Times New Roman"/>
                    </w:rPr>
                    <w:t xml:space="preserve"> СОР -1 </w:t>
                  </w:r>
                </w:p>
                <w:p w:rsidR="00297A39" w:rsidRPr="00126F3C" w:rsidRDefault="00297A39" w:rsidP="0010729D">
                  <w:pPr>
                    <w:pStyle w:val="a4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6344" w:type="dxa"/>
                  <w:tcBorders>
                    <w:bottom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 xml:space="preserve">4.1.3.1 отвечать на вопросы и определять ключевые моменты в прослушанном материале </w:t>
                  </w:r>
                </w:p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4.4.3.1 использовать необходимые знаки препинания в предложении при составлении кратких текстов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5A0A9C">
              <w:trPr>
                <w:gridAfter w:val="1"/>
                <w:wAfter w:w="69" w:type="dxa"/>
                <w:cantSplit/>
                <w:trHeight w:val="1131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9</w:t>
                  </w:r>
                </w:p>
              </w:tc>
              <w:tc>
                <w:tcPr>
                  <w:tcW w:w="1328" w:type="dxa"/>
                  <w:gridSpan w:val="2"/>
                  <w:vMerge/>
                  <w:tcBorders>
                    <w:top w:val="single" w:sz="4" w:space="0" w:color="auto"/>
                  </w:tcBorders>
                  <w:textDirection w:val="btLr"/>
                  <w:vAlign w:val="center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633" w:type="dxa"/>
                  <w:tcBorders>
                    <w:top w:val="single" w:sz="4" w:space="0" w:color="auto"/>
                  </w:tcBorders>
                </w:tcPr>
                <w:p w:rsidR="00297A39" w:rsidRPr="00126F3C" w:rsidRDefault="00F660DF" w:rsidP="0010729D">
                  <w:pPr>
                    <w:pStyle w:val="a4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 xml:space="preserve">Я стану настоящим человеком </w:t>
                  </w:r>
                  <w:r w:rsidR="00297A39" w:rsidRPr="00126F3C">
                    <w:rPr>
                      <w:rFonts w:ascii="Times New Roman" w:eastAsia="Calibri" w:hAnsi="Times New Roman"/>
                    </w:rPr>
                    <w:t xml:space="preserve"> </w:t>
                  </w:r>
                </w:p>
              </w:tc>
              <w:tc>
                <w:tcPr>
                  <w:tcW w:w="6344" w:type="dxa"/>
                  <w:tcBorders>
                    <w:top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4.3.1.1 читать текст, используя виды чтения (ознакомительное чтение, выборочное чтение, чтение по ролям)</w:t>
                  </w:r>
                </w:p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4.5.1.1 различать и использовать в письменной и устной речи конструкции из имен существительных, прилагательных, числительных, местоимений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5A0A9C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10</w:t>
                  </w:r>
                </w:p>
              </w:tc>
              <w:tc>
                <w:tcPr>
                  <w:tcW w:w="1328" w:type="dxa"/>
                  <w:gridSpan w:val="2"/>
                  <w:vMerge w:val="restart"/>
                  <w:tcBorders>
                    <w:top w:val="nil"/>
                  </w:tcBorders>
                  <w:textDirection w:val="btLr"/>
                  <w:vAlign w:val="center"/>
                </w:tcPr>
                <w:p w:rsidR="00297A39" w:rsidRPr="00126F3C" w:rsidRDefault="00297A39" w:rsidP="00F660DF">
                  <w:pPr>
                    <w:pStyle w:val="a4"/>
                    <w:rPr>
                      <w:rFonts w:ascii="Times New Roman" w:eastAsia="Calibri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 xml:space="preserve">Раздел 2.  </w:t>
                  </w:r>
                  <w:r w:rsidR="00F660DF">
                    <w:rPr>
                      <w:rFonts w:ascii="Times New Roman" w:hAnsi="Times New Roman"/>
                    </w:rPr>
                    <w:t>Быть человеком</w:t>
                  </w:r>
                </w:p>
              </w:tc>
              <w:tc>
                <w:tcPr>
                  <w:tcW w:w="2633" w:type="dxa"/>
                </w:tcPr>
                <w:p w:rsidR="00297A39" w:rsidRPr="00126F3C" w:rsidRDefault="00F660DF" w:rsidP="0010729D">
                  <w:pPr>
                    <w:pStyle w:val="a4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Каким должен быть человек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4.2.6.1 высказывать оценочные суждения, выражая свою точку зрения («, по моему мнению, …", "с моей точки зрения …")</w:t>
                  </w:r>
                </w:p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4.3.1.1 читать текст, используя виды чтения (ознакомительное чтение, выборочное чтение, чтение по ролям)</w:t>
                  </w:r>
                </w:p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4.5.1.3 использовать в речи возвратное местоимение(себя)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5A0A9C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11</w:t>
                  </w:r>
                </w:p>
              </w:tc>
              <w:tc>
                <w:tcPr>
                  <w:tcW w:w="1328" w:type="dxa"/>
                  <w:gridSpan w:val="2"/>
                  <w:vMerge/>
                  <w:tcBorders>
                    <w:top w:val="nil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F660DF" w:rsidP="00F660DF">
                  <w:pPr>
                    <w:pStyle w:val="a4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Советы отца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4.1.1.1 слушать и понимать устную речь, аудиовизуальный материал, перефразируя высказывания в другой форме</w:t>
                  </w:r>
                </w:p>
                <w:p w:rsidR="00297A39" w:rsidRPr="00126F3C" w:rsidRDefault="00297A39" w:rsidP="007B410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4.5.1.3 использовать в речи падежные формы личных и вопросительных местоимений отрицательные (никто, ничто), возвратные (себя)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5A0A9C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12</w:t>
                  </w:r>
                </w:p>
              </w:tc>
              <w:tc>
                <w:tcPr>
                  <w:tcW w:w="1328" w:type="dxa"/>
                  <w:gridSpan w:val="2"/>
                  <w:vMerge/>
                  <w:tcBorders>
                    <w:top w:val="nil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F660DF" w:rsidP="0010729D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Трудом человека держится земля</w:t>
                  </w:r>
                </w:p>
              </w:tc>
              <w:tc>
                <w:tcPr>
                  <w:tcW w:w="6344" w:type="dxa"/>
                </w:tcPr>
                <w:p w:rsidR="00FC0C28" w:rsidRDefault="00FC0C28" w:rsidP="00EC5A71">
                  <w:pPr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4.1.3.1 отвечать на вопросы и определять ключевые моменты в прослушанном материале</w:t>
                  </w:r>
                </w:p>
                <w:p w:rsidR="00933904" w:rsidRPr="00933904" w:rsidRDefault="00933904" w:rsidP="00EC5A7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4.2.3.1 участвовать в речевой ситуации, понимать, о чем говорит собеседник, уточнять, выяснять, перефразировать его речь</w:t>
                  </w:r>
                </w:p>
                <w:p w:rsidR="00297A39" w:rsidRPr="00FC0C28" w:rsidRDefault="00FC0C28" w:rsidP="00FC0C2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4.4.4.1 совершенствовать каллиграфические навыки: соблюдение высоты, ширины и наклона прописных, строчных букв и их соединений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5A0A9C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13</w:t>
                  </w:r>
                </w:p>
              </w:tc>
              <w:tc>
                <w:tcPr>
                  <w:tcW w:w="1328" w:type="dxa"/>
                  <w:gridSpan w:val="2"/>
                  <w:vMerge/>
                  <w:tcBorders>
                    <w:top w:val="nil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F660DF" w:rsidP="0010729D">
                  <w:pPr>
                    <w:pStyle w:val="a4"/>
                    <w:rPr>
                      <w:rFonts w:ascii="Times New Roman" w:eastAsia="Calibri" w:hAnsi="Times New Roman"/>
                      <w:bCs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Уроки чуткости</w:t>
                  </w:r>
                  <w:proofErr w:type="gramStart"/>
                  <w:r w:rsidR="00297A39" w:rsidRPr="00126F3C">
                    <w:rPr>
                      <w:rFonts w:ascii="Times New Roman" w:eastAsia="Calibri" w:hAnsi="Times New Roman"/>
                      <w:bCs/>
                    </w:rPr>
                    <w:t xml:space="preserve">\  </w:t>
                  </w:r>
                  <w:r w:rsidR="00297A39" w:rsidRPr="00126F3C">
                    <w:rPr>
                      <w:rFonts w:ascii="Times New Roman" w:eastAsia="Calibri" w:hAnsi="Times New Roman"/>
                      <w:bCs/>
                      <w:lang w:val="kk-KZ"/>
                    </w:rPr>
                    <w:t>сор</w:t>
                  </w:r>
                  <w:proofErr w:type="gramEnd"/>
                  <w:r w:rsidR="00297A39" w:rsidRPr="00126F3C">
                    <w:rPr>
                      <w:rFonts w:ascii="Times New Roman" w:eastAsia="Calibri" w:hAnsi="Times New Roman"/>
                      <w:bCs/>
                      <w:lang w:val="kk-KZ"/>
                    </w:rPr>
                    <w:t xml:space="preserve"> 2</w:t>
                  </w:r>
                </w:p>
                <w:p w:rsidR="00297A39" w:rsidRPr="00126F3C" w:rsidRDefault="00297A39" w:rsidP="0010729D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6344" w:type="dxa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4.2.6.1 высказывать оценочные суждения, выражая свою точку зрения</w:t>
                  </w:r>
                </w:p>
                <w:p w:rsidR="00297A39" w:rsidRPr="00126F3C" w:rsidRDefault="00297A39" w:rsidP="007B410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4.5.1.3 использовать в речи падежные формы личных и вопросительных местоимений отрицательные (никто, ничто), возвратные (себя)</w:t>
                  </w:r>
                </w:p>
                <w:p w:rsidR="00297A39" w:rsidRPr="00126F3C" w:rsidRDefault="00297A39" w:rsidP="002F1A7C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10729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5A0A9C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14</w:t>
                  </w:r>
                </w:p>
              </w:tc>
              <w:tc>
                <w:tcPr>
                  <w:tcW w:w="1328" w:type="dxa"/>
                  <w:gridSpan w:val="2"/>
                  <w:vMerge/>
                  <w:tcBorders>
                    <w:top w:val="nil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eastAsia="Calibri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F660DF" w:rsidP="00F7228A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Надо говорит правду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2F1A7C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4.1.2.1 определять значения незнакомых слов и словосочетаний по контексту</w:t>
                  </w:r>
                </w:p>
                <w:p w:rsidR="00297A39" w:rsidRPr="00126F3C" w:rsidRDefault="00297A39" w:rsidP="002F1A7C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4.4.1.1 представлять истории в виде комиксов (иллюстраций)</w:t>
                  </w:r>
                </w:p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5A0A9C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lastRenderedPageBreak/>
                    <w:t>15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15</w:t>
                  </w:r>
                </w:p>
              </w:tc>
              <w:tc>
                <w:tcPr>
                  <w:tcW w:w="1328" w:type="dxa"/>
                  <w:gridSpan w:val="2"/>
                  <w:vMerge/>
                  <w:tcBorders>
                    <w:top w:val="nil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eastAsia="Calibri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proofErr w:type="spellStart"/>
                  <w:r w:rsidRPr="00126F3C">
                    <w:rPr>
                      <w:rFonts w:ascii="Times New Roman" w:hAnsi="Times New Roman"/>
                      <w:color w:val="264150"/>
                      <w:shd w:val="clear" w:color="auto" w:fill="F6FAFC"/>
                    </w:rPr>
                    <w:t>Суммативное</w:t>
                  </w:r>
                  <w:proofErr w:type="spellEnd"/>
                  <w:r w:rsidRPr="00126F3C">
                    <w:rPr>
                      <w:rFonts w:ascii="Times New Roman" w:hAnsi="Times New Roman"/>
                      <w:color w:val="264150"/>
                      <w:shd w:val="clear" w:color="auto" w:fill="F6FAFC"/>
                    </w:rPr>
                    <w:t xml:space="preserve"> оценивание за І четверть.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 xml:space="preserve">По спецификаций </w:t>
                  </w:r>
                </w:p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5A0A9C">
              <w:trPr>
                <w:gridAfter w:val="1"/>
                <w:wAfter w:w="69" w:type="dxa"/>
                <w:trHeight w:val="480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16</w:t>
                  </w:r>
                </w:p>
              </w:tc>
              <w:tc>
                <w:tcPr>
                  <w:tcW w:w="1328" w:type="dxa"/>
                  <w:gridSpan w:val="2"/>
                  <w:vMerge/>
                  <w:tcBorders>
                    <w:top w:val="nil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eastAsia="Calibri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F660DF" w:rsidP="00C242B4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Надо жить по совести</w:t>
                  </w:r>
                  <w:r w:rsidR="00B04033">
                    <w:rPr>
                      <w:rFonts w:ascii="Times New Roman" w:eastAsia="Calibri" w:hAnsi="Times New Roman"/>
                      <w:bCs/>
                    </w:rPr>
                    <w:t>!</w:t>
                  </w:r>
                  <w:r w:rsidR="00297A39" w:rsidRPr="00126F3C">
                    <w:rPr>
                      <w:rFonts w:ascii="Times New Roman" w:eastAsia="Calibri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4.2.6.1 высказывать оценочные суждения, выражая свою точку зрения («, по моему мнению, …", "с моей точки зрения …")</w:t>
                  </w:r>
                </w:p>
                <w:p w:rsidR="00297A39" w:rsidRPr="00126F3C" w:rsidRDefault="00297A39" w:rsidP="007B410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4.4.4.1 совершенствовать каллиграфические навыки: соблюдение высоты, ширины и наклона прописных, строчных букв и их соединений</w:t>
                  </w:r>
                </w:p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5A0A9C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28" w:type="dxa"/>
                  <w:gridSpan w:val="2"/>
                  <w:vMerge/>
                  <w:tcBorders>
                    <w:top w:val="nil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 w:rsidRPr="00126F3C">
                    <w:rPr>
                      <w:rFonts w:ascii="Times New Roman" w:eastAsia="Calibri" w:hAnsi="Times New Roman"/>
                      <w:bCs/>
                    </w:rPr>
                    <w:t>2-четверть</w:t>
                  </w:r>
                </w:p>
              </w:tc>
              <w:tc>
                <w:tcPr>
                  <w:tcW w:w="6344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5A0A9C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</w:t>
                  </w:r>
                </w:p>
              </w:tc>
              <w:tc>
                <w:tcPr>
                  <w:tcW w:w="1328" w:type="dxa"/>
                  <w:gridSpan w:val="2"/>
                  <w:vMerge/>
                  <w:tcBorders>
                    <w:top w:val="nil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04033" w:rsidP="00C242B4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Что такое культурное наследие?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4.1.5.1 определять основные моменты в аудиовизуальном материале</w:t>
                  </w:r>
                </w:p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4.4.4.1 совершенствовать</w:t>
                  </w:r>
                </w:p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каллиграфические навыки: соблюдение высоты, ширины и наклона прописных, строчных букв и их соединений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126F3C">
                    <w:rPr>
                      <w:rFonts w:ascii="Times New Roman" w:hAnsi="Times New Roman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5A0A9C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2</w:t>
                  </w:r>
                </w:p>
              </w:tc>
              <w:tc>
                <w:tcPr>
                  <w:tcW w:w="1328" w:type="dxa"/>
                  <w:gridSpan w:val="2"/>
                  <w:vMerge/>
                  <w:tcBorders>
                    <w:top w:val="nil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04033" w:rsidP="00C242B4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Пословица мудрость</w:t>
                  </w:r>
                  <w:r w:rsidR="00297A39" w:rsidRPr="00126F3C">
                    <w:rPr>
                      <w:rFonts w:ascii="Times New Roman" w:eastAsia="Calibri" w:hAnsi="Times New Roman"/>
                      <w:bCs/>
                    </w:rPr>
                    <w:t xml:space="preserve"> народа. 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F0273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4.1.3.1 отвечать на вопросы и определять ключевые моменты в прослушанном материале</w:t>
                  </w:r>
                </w:p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4.3.2.1 понимать ключевые моменты в коротком тексте, содержащем незнакомые слова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C242B4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3</w:t>
                  </w:r>
                </w:p>
              </w:tc>
              <w:tc>
                <w:tcPr>
                  <w:tcW w:w="1328" w:type="dxa"/>
                  <w:gridSpan w:val="2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04033" w:rsidP="00E4787E">
                  <w:pPr>
                    <w:pStyle w:val="a4"/>
                    <w:rPr>
                      <w:rFonts w:ascii="Times New Roman" w:hAnsi="Times New Roman"/>
                      <w:u w:val="single"/>
                      <w:lang w:val="kk-KZ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bCs/>
                    </w:rPr>
                    <w:t>Жырау</w:t>
                  </w:r>
                  <w:proofErr w:type="spellEnd"/>
                  <w:r>
                    <w:rPr>
                      <w:rFonts w:ascii="Times New Roman" w:eastAsia="Calibri" w:hAnsi="Times New Roman"/>
                      <w:bCs/>
                    </w:rPr>
                    <w:t>-мудрые учителя казахского народа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F0273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4.2.1.1 использовать необходимые слова для поддержания разговора</w:t>
                  </w:r>
                </w:p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  <w:u w:val="single"/>
                      <w:lang w:val="kk-KZ"/>
                    </w:rPr>
                  </w:pPr>
                  <w:r w:rsidRPr="00126F3C">
                    <w:rPr>
                      <w:rFonts w:ascii="Times New Roman" w:hAnsi="Times New Roman"/>
                    </w:rPr>
                    <w:t>4.4.2.1 на основе прослушанного/ прочитанного/ увиденного писать краткий текст с помощью учителя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lef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4</w:t>
                  </w:r>
                </w:p>
              </w:tc>
              <w:tc>
                <w:tcPr>
                  <w:tcW w:w="1328" w:type="dxa"/>
                  <w:gridSpan w:val="2"/>
                  <w:vMerge w:val="restart"/>
                  <w:textDirection w:val="btLr"/>
                  <w:vAlign w:val="center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  <w:color w:val="FF0000"/>
                    </w:rPr>
                  </w:pPr>
                  <w:r w:rsidRPr="00126F3C">
                    <w:rPr>
                      <w:rFonts w:ascii="Times New Roman" w:hAnsi="Times New Roman"/>
                    </w:rPr>
                    <w:t>Раздел 3. Культурное наследие</w:t>
                  </w:r>
                </w:p>
              </w:tc>
              <w:tc>
                <w:tcPr>
                  <w:tcW w:w="2633" w:type="dxa"/>
                </w:tcPr>
                <w:p w:rsidR="00297A39" w:rsidRPr="00126F3C" w:rsidRDefault="00B04033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Акыны</w:t>
                  </w:r>
                  <w:r w:rsidR="00297A39" w:rsidRPr="00126F3C">
                    <w:rPr>
                      <w:rFonts w:ascii="Times New Roman" w:eastAsia="Calibri" w:hAnsi="Times New Roman"/>
                      <w:bCs/>
                    </w:rPr>
                    <w:t>.</w:t>
                  </w:r>
                  <w:r>
                    <w:rPr>
                      <w:rFonts w:ascii="Times New Roman" w:eastAsia="Calibri" w:hAnsi="Times New Roman"/>
                      <w:bCs/>
                    </w:rPr>
                    <w:t xml:space="preserve"> Жамбыл </w:t>
                  </w:r>
                  <w:proofErr w:type="spellStart"/>
                  <w:r>
                    <w:rPr>
                      <w:rFonts w:ascii="Times New Roman" w:eastAsia="Calibri" w:hAnsi="Times New Roman"/>
                      <w:bCs/>
                    </w:rPr>
                    <w:t>Жабаев</w:t>
                  </w:r>
                  <w:proofErr w:type="spellEnd"/>
                  <w:r>
                    <w:rPr>
                      <w:rFonts w:ascii="Times New Roman" w:eastAsia="Calibri" w:hAnsi="Times New Roman"/>
                      <w:bCs/>
                    </w:rPr>
                    <w:t>.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F0273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4.3.3.1 определять тексты разных жанров (стихотворение, сказка, загадка, рассказ, пословицы, скороговорки), различать текст-рассуждение</w:t>
                  </w:r>
                </w:p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4.5.1.7 согласовывать слова, обозначающие признаки предметов, со словами-предметами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5</w:t>
                  </w:r>
                </w:p>
              </w:tc>
              <w:tc>
                <w:tcPr>
                  <w:tcW w:w="1328" w:type="dxa"/>
                  <w:gridSpan w:val="2"/>
                  <w:vMerge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04033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Заветы великого Абая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 xml:space="preserve">4.3.2.1 понимать ключевые моменты в коротком тексте, содержащем незнакомые слова </w:t>
                  </w:r>
                </w:p>
                <w:p w:rsidR="00297A39" w:rsidRPr="00126F3C" w:rsidRDefault="00297A39" w:rsidP="00F0273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4.5.1.1 различать и использовать в письменной и устной речи конструкции из имен существительных, прилагательных, числительных, местоимений</w:t>
                  </w:r>
                </w:p>
                <w:p w:rsidR="00297A39" w:rsidRPr="00126F3C" w:rsidRDefault="00297A39" w:rsidP="00F02730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6</w:t>
                  </w:r>
                </w:p>
              </w:tc>
              <w:tc>
                <w:tcPr>
                  <w:tcW w:w="1328" w:type="dxa"/>
                  <w:gridSpan w:val="2"/>
                  <w:vMerge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04033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bCs/>
                    </w:rPr>
                    <w:t>Айтыс</w:t>
                  </w:r>
                  <w:proofErr w:type="spellEnd"/>
                  <w:r>
                    <w:rPr>
                      <w:rFonts w:ascii="Times New Roman" w:eastAsia="Calibri" w:hAnsi="Times New Roman"/>
                      <w:bCs/>
                    </w:rPr>
                    <w:t>-состязания акынов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4.1.3.1 отвечать на вопросы и определять ключевые моменты в прослушанном материале</w:t>
                  </w:r>
                </w:p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4.2.6.1 высказывать оценочные суждения, выражая свою точку зрения («, по моему мнению, …", "с моей точки зрения …")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23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7</w:t>
                  </w:r>
                </w:p>
              </w:tc>
              <w:tc>
                <w:tcPr>
                  <w:tcW w:w="1328" w:type="dxa"/>
                  <w:gridSpan w:val="2"/>
                  <w:vMerge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04033" w:rsidP="005D0009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 xml:space="preserve">Вся степь </w:t>
                  </w:r>
                  <w:proofErr w:type="gramStart"/>
                  <w:r>
                    <w:rPr>
                      <w:rFonts w:ascii="Times New Roman" w:eastAsia="Calibri" w:hAnsi="Times New Roman"/>
                      <w:bCs/>
                    </w:rPr>
                    <w:t>поёт</w:t>
                  </w:r>
                  <w:r w:rsidR="00297A39" w:rsidRPr="00126F3C">
                    <w:rPr>
                      <w:rFonts w:ascii="Times New Roman" w:eastAsia="Calibri" w:hAnsi="Times New Roman"/>
                      <w:bCs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</w:rPr>
                    <w:t>!</w:t>
                  </w:r>
                  <w:proofErr w:type="gramEnd"/>
                </w:p>
              </w:tc>
              <w:tc>
                <w:tcPr>
                  <w:tcW w:w="6344" w:type="dxa"/>
                </w:tcPr>
                <w:p w:rsidR="00297A39" w:rsidRPr="00126F3C" w:rsidRDefault="00297A39" w:rsidP="00F0273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4.2.7.1 соблюдать правила постановки ударения</w:t>
                  </w:r>
                </w:p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lastRenderedPageBreak/>
                    <w:t>4.5.1.7 согласовывать слова, обозначающие признаки предметов, со словами-предметами, подбирать признаки к предметам по цвету, форме,</w:t>
                  </w:r>
                </w:p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величине, материалу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8</w:t>
                  </w:r>
                </w:p>
              </w:tc>
              <w:tc>
                <w:tcPr>
                  <w:tcW w:w="1328" w:type="dxa"/>
                  <w:gridSpan w:val="2"/>
                  <w:vMerge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04033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Проверь себя!</w:t>
                  </w:r>
                  <w:r w:rsidR="005D0009" w:rsidRPr="00126F3C">
                    <w:rPr>
                      <w:rFonts w:ascii="Times New Roman" w:eastAsia="Calibri" w:hAnsi="Times New Roman"/>
                      <w:bCs/>
                    </w:rPr>
                    <w:t xml:space="preserve"> </w:t>
                  </w:r>
                  <w:r w:rsidR="005D0009">
                    <w:rPr>
                      <w:rFonts w:ascii="Times New Roman" w:eastAsia="Calibri" w:hAnsi="Times New Roman"/>
                      <w:bCs/>
                    </w:rPr>
                    <w:t>/</w:t>
                  </w:r>
                  <w:r w:rsidR="005D0009" w:rsidRPr="00126F3C">
                    <w:rPr>
                      <w:rFonts w:ascii="Times New Roman" w:eastAsia="Calibri" w:hAnsi="Times New Roman"/>
                      <w:bCs/>
                    </w:rPr>
                    <w:t>СОР №3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4.1.2.1 определять значение незнакомых слов и словосочетаний по контексту</w:t>
                  </w:r>
                </w:p>
                <w:p w:rsidR="00297A39" w:rsidRPr="00126F3C" w:rsidRDefault="00297A39" w:rsidP="00F0273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 xml:space="preserve">4.3.5.1 находить и извлекать информацию из разных источников: словарей, справочников, энциклопедий, </w:t>
                  </w:r>
                  <w:proofErr w:type="spellStart"/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интернет-ресурсов</w:t>
                  </w:r>
                  <w:proofErr w:type="spellEnd"/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инфографики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657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25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9</w:t>
                  </w:r>
                </w:p>
              </w:tc>
              <w:tc>
                <w:tcPr>
                  <w:tcW w:w="1328" w:type="dxa"/>
                  <w:gridSpan w:val="2"/>
                  <w:vMerge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297A39" w:rsidP="00B04033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 w:rsidRPr="00126F3C">
                    <w:rPr>
                      <w:rFonts w:ascii="Times New Roman" w:eastAsia="Calibri" w:hAnsi="Times New Roman"/>
                      <w:bCs/>
                    </w:rPr>
                    <w:t xml:space="preserve">Все профессии </w:t>
                  </w:r>
                  <w:r w:rsidR="00B04033">
                    <w:rPr>
                      <w:rFonts w:ascii="Times New Roman" w:eastAsia="Calibri" w:hAnsi="Times New Roman"/>
                      <w:bCs/>
                    </w:rPr>
                    <w:t>хороши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4.1.3.1 отвечать на вопросы и определять ключевые моменты в прослушанном материале</w:t>
                  </w:r>
                </w:p>
                <w:p w:rsidR="00297A39" w:rsidRPr="00126F3C" w:rsidRDefault="00297A39" w:rsidP="00F0273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4.5.1.1 различать и использовать в письменной и устной речи конструкции из имен существительных, прилагательных, числительных, местоимений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10</w:t>
                  </w:r>
                </w:p>
              </w:tc>
              <w:tc>
                <w:tcPr>
                  <w:tcW w:w="1328" w:type="dxa"/>
                  <w:gridSpan w:val="2"/>
                  <w:vMerge w:val="restart"/>
                  <w:textDirection w:val="btLr"/>
                  <w:vAlign w:val="center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 w:rsidRPr="00126F3C">
                    <w:rPr>
                      <w:rFonts w:ascii="Times New Roman" w:hAnsi="Times New Roman"/>
                    </w:rPr>
                    <w:t>Раздел 4. Мир профессий</w:t>
                  </w:r>
                </w:p>
              </w:tc>
              <w:tc>
                <w:tcPr>
                  <w:tcW w:w="2633" w:type="dxa"/>
                </w:tcPr>
                <w:p w:rsidR="00297A39" w:rsidRPr="00126F3C" w:rsidRDefault="00B04033" w:rsidP="00B04033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Профессия-защищать Родину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4.1.2.1 определять значение незнакомых слов и словосочетаний по контексту</w:t>
                  </w:r>
                </w:p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4.4.2.1 на основе прослушанного/ прочитанного/ увиденного писать краткий текст с помощью учителя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27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11</w:t>
                  </w:r>
                </w:p>
              </w:tc>
              <w:tc>
                <w:tcPr>
                  <w:tcW w:w="1328" w:type="dxa"/>
                  <w:gridSpan w:val="2"/>
                  <w:vMerge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 w:rsidRPr="00126F3C">
                    <w:rPr>
                      <w:rFonts w:ascii="Times New Roman" w:eastAsia="Calibri" w:hAnsi="Times New Roman"/>
                      <w:bCs/>
                    </w:rPr>
                    <w:t>Профессии искусства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4.2.6.1 высказывать оценочные суждения, выражая свою точку зрения</w:t>
                  </w:r>
                </w:p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proofErr w:type="gramStart"/>
                  <w:r w:rsidRPr="00126F3C">
                    <w:rPr>
                      <w:rFonts w:ascii="Times New Roman" w:hAnsi="Times New Roman"/>
                    </w:rPr>
                    <w:t>(« по</w:t>
                  </w:r>
                  <w:proofErr w:type="gramEnd"/>
                  <w:r w:rsidRPr="00126F3C">
                    <w:rPr>
                      <w:rFonts w:ascii="Times New Roman" w:hAnsi="Times New Roman"/>
                    </w:rPr>
                    <w:t xml:space="preserve"> моему мнению», …, «с моей точки зрения …»)</w:t>
                  </w:r>
                </w:p>
                <w:p w:rsidR="00297A39" w:rsidRPr="00126F3C" w:rsidRDefault="00297A39" w:rsidP="00F0273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4.5.1.7 согласовывать слова, обозначающие признаки предметов, со словами-предметами, подбирать признаки к предметам по цвету, форме, величине, материалу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28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12</w:t>
                  </w:r>
                </w:p>
              </w:tc>
              <w:tc>
                <w:tcPr>
                  <w:tcW w:w="1328" w:type="dxa"/>
                  <w:gridSpan w:val="2"/>
                  <w:vMerge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5B2DD8" w:rsidP="00B04033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 xml:space="preserve"> </w:t>
                  </w:r>
                  <w:proofErr w:type="gramStart"/>
                  <w:r w:rsidR="00B04033">
                    <w:rPr>
                      <w:rFonts w:ascii="Times New Roman" w:eastAsia="Calibri" w:hAnsi="Times New Roman"/>
                      <w:bCs/>
                    </w:rPr>
                    <w:t xml:space="preserve">Летчик </w:t>
                  </w:r>
                  <w:r w:rsidRPr="00126F3C">
                    <w:rPr>
                      <w:rFonts w:ascii="Times New Roman" w:eastAsia="Calibri" w:hAnsi="Times New Roman"/>
                      <w:bCs/>
                    </w:rPr>
                    <w:t>.</w:t>
                  </w:r>
                  <w:proofErr w:type="gramEnd"/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4.1.1.1 слушать и понимать устную речь, аудиовизуальный материал, перефразируя высказывания в другой форме</w:t>
                  </w:r>
                </w:p>
                <w:p w:rsidR="00297A39" w:rsidRPr="00126F3C" w:rsidRDefault="00297A39" w:rsidP="00F0273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4.4.4.1 совершенствовать каллиграфические навыки: соблюдение высоты, ширины и наклона прописных, строчных букв и их соединений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13</w:t>
                  </w:r>
                </w:p>
              </w:tc>
              <w:tc>
                <w:tcPr>
                  <w:tcW w:w="1328" w:type="dxa"/>
                  <w:gridSpan w:val="2"/>
                  <w:vMerge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04033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Самые нужные профессии в селе/</w:t>
                  </w:r>
                  <w:r w:rsidR="00297A39" w:rsidRPr="00126F3C">
                    <w:rPr>
                      <w:rFonts w:ascii="Times New Roman" w:eastAsia="Calibri" w:hAnsi="Times New Roman"/>
                      <w:bCs/>
                    </w:rPr>
                    <w:t xml:space="preserve"> СОР №4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 xml:space="preserve">4.3.5.1 находить и извлекать информацию из разных источников: словарей, справочников, энциклопедий, </w:t>
                  </w:r>
                  <w:proofErr w:type="spellStart"/>
                  <w:r w:rsidRPr="00126F3C">
                    <w:rPr>
                      <w:rFonts w:ascii="Times New Roman" w:hAnsi="Times New Roman"/>
                    </w:rPr>
                    <w:t>интернет-ресурсов</w:t>
                  </w:r>
                  <w:proofErr w:type="spellEnd"/>
                  <w:r w:rsidRPr="00126F3C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126F3C">
                    <w:rPr>
                      <w:rFonts w:ascii="Times New Roman" w:hAnsi="Times New Roman"/>
                    </w:rPr>
                    <w:t>инфографики</w:t>
                  </w:r>
                  <w:proofErr w:type="spellEnd"/>
                </w:p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4.5.1.7 согласовывать слова, обозначающие признаки предметов, со словами-предметами, подбирать признаки к предметам по цвету, форме, величине, материалу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14</w:t>
                  </w:r>
                </w:p>
              </w:tc>
              <w:tc>
                <w:tcPr>
                  <w:tcW w:w="1328" w:type="dxa"/>
                  <w:gridSpan w:val="2"/>
                  <w:vMerge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04033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 xml:space="preserve">Архитектор и дирижёр 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4.2.6.1 высказывать оценочные суждения, выражая свою точку зрения («, по моему мнению, …", "с моей точки зрения …")</w:t>
                  </w:r>
                </w:p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4.4.2.1 на основе прослушанного/ прочитанного/ увиденного писать краткий текст с помощью учителя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lastRenderedPageBreak/>
                    <w:t>31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15</w:t>
                  </w:r>
                </w:p>
              </w:tc>
              <w:tc>
                <w:tcPr>
                  <w:tcW w:w="1328" w:type="dxa"/>
                  <w:gridSpan w:val="2"/>
                  <w:vMerge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proofErr w:type="spellStart"/>
                  <w:r w:rsidRPr="00126F3C">
                    <w:rPr>
                      <w:rFonts w:ascii="Times New Roman" w:eastAsia="Calibri" w:hAnsi="Times New Roman"/>
                      <w:bCs/>
                    </w:rPr>
                    <w:t>Суммативное</w:t>
                  </w:r>
                  <w:proofErr w:type="spellEnd"/>
                  <w:r w:rsidRPr="00126F3C">
                    <w:rPr>
                      <w:rFonts w:ascii="Times New Roman" w:eastAsia="Calibri" w:hAnsi="Times New Roman"/>
                      <w:bCs/>
                    </w:rPr>
                    <w:t xml:space="preserve"> оценивание за ІІ четверть</w:t>
                  </w:r>
                </w:p>
              </w:tc>
              <w:tc>
                <w:tcPr>
                  <w:tcW w:w="6344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 xml:space="preserve">По спецификаций 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55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32</w:t>
                  </w:r>
                </w:p>
              </w:tc>
              <w:tc>
                <w:tcPr>
                  <w:tcW w:w="475" w:type="dxa"/>
                  <w:gridSpan w:val="2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16</w:t>
                  </w:r>
                </w:p>
              </w:tc>
              <w:tc>
                <w:tcPr>
                  <w:tcW w:w="1328" w:type="dxa"/>
                  <w:gridSpan w:val="2"/>
                  <w:vMerge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04033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 xml:space="preserve">Врач </w:t>
                  </w:r>
                </w:p>
              </w:tc>
              <w:tc>
                <w:tcPr>
                  <w:tcW w:w="6344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2566E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4.1.2.1 определять значение незнакомых слов и словосочетаний по контексту</w:t>
                  </w:r>
                </w:p>
                <w:p w:rsidR="00297A39" w:rsidRPr="00126F3C" w:rsidRDefault="00297A39" w:rsidP="00F0273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4.5.2.2 правильно писать незнакомые слова, используя орфографический словарь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1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6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1030" w:type="dxa"/>
                  <w:gridSpan w:val="3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III четверть</w:t>
                  </w:r>
                </w:p>
              </w:tc>
              <w:tc>
                <w:tcPr>
                  <w:tcW w:w="1328" w:type="dxa"/>
                  <w:gridSpan w:val="2"/>
                  <w:vMerge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6344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1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6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33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</w:t>
                  </w:r>
                </w:p>
              </w:tc>
              <w:tc>
                <w:tcPr>
                  <w:tcW w:w="1328" w:type="dxa"/>
                  <w:gridSpan w:val="2"/>
                  <w:vMerge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9249A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Предания и легенды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</w:rPr>
                  </w:pPr>
                  <w:r w:rsidRPr="00126F3C">
                    <w:rPr>
                      <w:rFonts w:ascii="Times New Roman" w:eastAsia="Calibri" w:hAnsi="Times New Roman"/>
                    </w:rPr>
                    <w:t>4.2.6.1 высказывать оценочные суждения, выражая свою точку зрения (</w:t>
                  </w:r>
                  <w:proofErr w:type="gramStart"/>
                  <w:r w:rsidRPr="00126F3C">
                    <w:rPr>
                      <w:rFonts w:ascii="Times New Roman" w:eastAsia="Calibri" w:hAnsi="Times New Roman"/>
                    </w:rPr>
                    <w:t>"по моему мнению</w:t>
                  </w:r>
                  <w:proofErr w:type="gramEnd"/>
                  <w:r w:rsidRPr="00126F3C">
                    <w:rPr>
                      <w:rFonts w:ascii="Times New Roman" w:eastAsia="Calibri" w:hAnsi="Times New Roman"/>
                    </w:rPr>
                    <w:t xml:space="preserve"> …", "с моей точки зрения …")</w:t>
                  </w:r>
                </w:p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eastAsia="Calibri" w:hAnsi="Times New Roman"/>
                    </w:rPr>
                    <w:t>4.5.1.2 использовать сложные предложения с союзами и/да, а/но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1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34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2</w:t>
                  </w:r>
                </w:p>
              </w:tc>
              <w:tc>
                <w:tcPr>
                  <w:tcW w:w="1328" w:type="dxa"/>
                  <w:gridSpan w:val="2"/>
                  <w:textDirection w:val="btLr"/>
                  <w:vAlign w:val="center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9249A" w:rsidP="00E4787E">
                  <w:pPr>
                    <w:pStyle w:val="a4"/>
                    <w:rPr>
                      <w:rFonts w:ascii="Times New Roman" w:hAnsi="Times New Roman"/>
                      <w:u w:val="single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Легенды наших предков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AB0BB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4.2.3.1 участвовать в речевой ситуации, понимать, о чем говорит собеседник, уточнять, выяснять, перефразировать его речь</w:t>
                  </w:r>
                </w:p>
                <w:p w:rsidR="00297A39" w:rsidRPr="00126F3C" w:rsidRDefault="00297A39" w:rsidP="00AB0BB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4.5.1.4 использовать предлоги: в, на – место действия, в, на – направление движения, из, с – исходный пункт движения, о – предмет речи, мысли, в – время, с – совместность, у – лицо, обладающее чем-либо в предложениях/ кратком тексте</w:t>
                  </w:r>
                </w:p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1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lef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617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35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3</w:t>
                  </w:r>
                </w:p>
              </w:tc>
              <w:tc>
                <w:tcPr>
                  <w:tcW w:w="1328" w:type="dxa"/>
                  <w:gridSpan w:val="2"/>
                  <w:vMerge w:val="restart"/>
                  <w:textDirection w:val="btLr"/>
                  <w:vAlign w:val="center"/>
                </w:tcPr>
                <w:p w:rsidR="00297A39" w:rsidRPr="00126F3C" w:rsidRDefault="00B04033" w:rsidP="00E4787E">
                  <w:pPr>
                    <w:pStyle w:val="a4"/>
                    <w:rPr>
                      <w:rFonts w:ascii="Times New Roman" w:eastAsia="Calibri" w:hAnsi="Times New Roman"/>
                      <w:bCs/>
                      <w:color w:val="FF0000"/>
                    </w:rPr>
                  </w:pPr>
                  <w:r>
                    <w:rPr>
                      <w:rFonts w:ascii="Times New Roman" w:hAnsi="Times New Roman"/>
                    </w:rPr>
                    <w:t>Раздел 5.  Преданья старины глубокой</w:t>
                  </w:r>
                </w:p>
                <w:p w:rsidR="00297A39" w:rsidRPr="00126F3C" w:rsidRDefault="00B9249A" w:rsidP="00E4787E">
                  <w:pPr>
                    <w:pStyle w:val="a4"/>
                    <w:rPr>
                      <w:rFonts w:ascii="Times New Roman" w:eastAsia="Calibri" w:hAnsi="Times New Roman"/>
                      <w:bCs/>
                      <w:color w:val="FF0000"/>
                    </w:rPr>
                  </w:pPr>
                  <w:r>
                    <w:rPr>
                      <w:rFonts w:ascii="Times New Roman" w:hAnsi="Times New Roman"/>
                    </w:rPr>
                    <w:t>Раздел 6.  Охрана окружающей среды</w:t>
                  </w:r>
                </w:p>
              </w:tc>
              <w:tc>
                <w:tcPr>
                  <w:tcW w:w="2633" w:type="dxa"/>
                </w:tcPr>
                <w:p w:rsidR="00297A39" w:rsidRPr="00126F3C" w:rsidRDefault="00B9249A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 xml:space="preserve">Легенда об озере </w:t>
                  </w:r>
                  <w:proofErr w:type="spellStart"/>
                  <w:r>
                    <w:rPr>
                      <w:rFonts w:ascii="Times New Roman" w:eastAsia="Calibri" w:hAnsi="Times New Roman"/>
                      <w:bCs/>
                    </w:rPr>
                    <w:t>Маркаколь</w:t>
                  </w:r>
                  <w:proofErr w:type="spellEnd"/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</w:rPr>
                  </w:pPr>
                  <w:r w:rsidRPr="00126F3C">
                    <w:rPr>
                      <w:rFonts w:ascii="Times New Roman" w:eastAsia="Calibri" w:hAnsi="Times New Roman"/>
                    </w:rPr>
                    <w:t>4.4.1.1 представлять истории в виде комиксов (иллюстраций)</w:t>
                  </w:r>
                </w:p>
                <w:p w:rsidR="00297A39" w:rsidRPr="00126F3C" w:rsidRDefault="00297A39" w:rsidP="00AB0BB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4.5.1.6 согласовывать порядковые числительные с существительными в роде, числе, падеже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1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696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36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4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9249A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Ай и Кун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</w:rPr>
                  </w:pPr>
                  <w:r w:rsidRPr="00126F3C">
                    <w:rPr>
                      <w:rFonts w:ascii="Times New Roman" w:eastAsia="Calibri" w:hAnsi="Times New Roman"/>
                    </w:rPr>
                    <w:t>4.1.4.1 определять основную мысль прослушанного материала</w:t>
                  </w:r>
                </w:p>
                <w:p w:rsidR="00297A39" w:rsidRPr="00126F3C" w:rsidRDefault="00297A39" w:rsidP="00AB0BB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4.5.1.8 использовать наречия: интересно, важно, трудно, скучно, приятно, сравнительную степень наречий, отрицательные наречия, модальные слова: надо, нужно, можно, нельзя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1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6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530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37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5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9249A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 xml:space="preserve">Батыр </w:t>
                  </w:r>
                  <w:proofErr w:type="spellStart"/>
                  <w:r>
                    <w:rPr>
                      <w:rFonts w:ascii="Times New Roman" w:eastAsia="Calibri" w:hAnsi="Times New Roman"/>
                      <w:bCs/>
                    </w:rPr>
                    <w:t>Райымбек</w:t>
                  </w:r>
                  <w:proofErr w:type="spellEnd"/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</w:rPr>
                  </w:pPr>
                  <w:r w:rsidRPr="00126F3C">
                    <w:rPr>
                      <w:rFonts w:ascii="Times New Roman" w:eastAsia="Calibri" w:hAnsi="Times New Roman"/>
                    </w:rPr>
                    <w:t>4.2.4.1 пересказывать подробно истории/рассказы с целью привлечения внимания слушателя</w:t>
                  </w:r>
                </w:p>
                <w:p w:rsidR="00297A39" w:rsidRPr="00126F3C" w:rsidRDefault="00297A39" w:rsidP="00AB0BB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4.5.2.1 списывать/ писать слова, написание которых расходится с произношением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1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6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532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38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6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9249A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 xml:space="preserve">Великан </w:t>
                  </w:r>
                  <w:proofErr w:type="spellStart"/>
                  <w:r>
                    <w:rPr>
                      <w:rFonts w:ascii="Times New Roman" w:eastAsia="Calibri" w:hAnsi="Times New Roman"/>
                      <w:bCs/>
                    </w:rPr>
                    <w:t>Ерсары</w:t>
                  </w:r>
                  <w:proofErr w:type="spellEnd"/>
                </w:p>
              </w:tc>
              <w:tc>
                <w:tcPr>
                  <w:tcW w:w="6344" w:type="dxa"/>
                </w:tcPr>
                <w:p w:rsidR="00297A39" w:rsidRPr="00126F3C" w:rsidRDefault="00297A39" w:rsidP="00AB0BB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4.2.5.1 аргументировать свою точку зрения на основе аудиовизуального материала</w:t>
                  </w:r>
                </w:p>
                <w:p w:rsidR="00297A39" w:rsidRPr="00126F3C" w:rsidRDefault="00297A39" w:rsidP="00AB0BB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4.3.4.1 формулировать оценочные вопросы по содержанию текста и о поступках героев произведения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1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0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450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39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7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9249A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 xml:space="preserve">Волшебный </w:t>
                  </w:r>
                  <w:proofErr w:type="spellStart"/>
                  <w:r>
                    <w:rPr>
                      <w:rFonts w:ascii="Times New Roman" w:eastAsia="Calibri" w:hAnsi="Times New Roman"/>
                      <w:bCs/>
                    </w:rPr>
                    <w:t>кобыз</w:t>
                  </w:r>
                  <w:proofErr w:type="spellEnd"/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</w:rPr>
                  </w:pPr>
                  <w:r w:rsidRPr="00126F3C">
                    <w:rPr>
                      <w:rFonts w:ascii="Times New Roman" w:eastAsia="Calibri" w:hAnsi="Times New Roman"/>
                    </w:rPr>
                    <w:t>4.2.3.1 участвовать в речевой ситуации, понимать, о чем говорит собеседник, уточнять, выяснять, перефразировать его речь</w:t>
                  </w:r>
                </w:p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</w:rPr>
                  </w:pPr>
                  <w:r w:rsidRPr="00126F3C">
                    <w:rPr>
                      <w:rFonts w:ascii="Times New Roman" w:eastAsia="Calibri" w:hAnsi="Times New Roman"/>
                    </w:rPr>
                    <w:t>4.4.2.1 на основе прослушанного/ прочитанного/ увиденного писать краткий текст с помощью учителя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1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0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542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lastRenderedPageBreak/>
                    <w:t>40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8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9249A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 xml:space="preserve">Созвездие трех Архаров 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</w:rPr>
                  </w:pPr>
                  <w:r w:rsidRPr="00126F3C">
                    <w:rPr>
                      <w:rFonts w:ascii="Times New Roman" w:eastAsia="Calibri" w:hAnsi="Times New Roman"/>
                    </w:rPr>
                    <w:t>4.1.5.1 определять основные моменты в аудиовизуальном материале</w:t>
                  </w:r>
                </w:p>
                <w:p w:rsidR="00297A39" w:rsidRPr="00126F3C" w:rsidRDefault="00297A39" w:rsidP="00AB0BB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4.4.1.1 представлять истории в виде комиксов (иллюстраций)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1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0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546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41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9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9249A" w:rsidP="00392244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bCs/>
                    </w:rPr>
                    <w:t>Камбар</w:t>
                  </w:r>
                  <w:proofErr w:type="spellEnd"/>
                  <w:r>
                    <w:rPr>
                      <w:rFonts w:ascii="Times New Roman" w:eastAsia="Calibri" w:hAnsi="Times New Roman"/>
                      <w:bCs/>
                    </w:rPr>
                    <w:t xml:space="preserve"> Батыр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</w:rPr>
                  </w:pPr>
                  <w:r w:rsidRPr="00126F3C">
                    <w:rPr>
                      <w:rFonts w:ascii="Times New Roman" w:eastAsia="Calibri" w:hAnsi="Times New Roman"/>
                    </w:rPr>
                    <w:t xml:space="preserve">4.2.3.1 участвовать в речевой ситуации, понимать, о чем говорит собеседник, уточнять, выяснять, перефразировать его речь </w:t>
                  </w:r>
                </w:p>
                <w:p w:rsidR="00297A39" w:rsidRPr="00126F3C" w:rsidRDefault="00297A39" w:rsidP="00AB0BB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4.5.1.6 согласовывать порядковые числительные с существительными в роде, числе, падеже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972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42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10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9249A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Проверь себя!</w:t>
                  </w:r>
                  <w:r w:rsidR="00392244" w:rsidRPr="00126F3C">
                    <w:rPr>
                      <w:rFonts w:ascii="Times New Roman" w:eastAsia="Calibri" w:hAnsi="Times New Roman"/>
                      <w:bCs/>
                    </w:rPr>
                    <w:t xml:space="preserve"> СОР №5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 xml:space="preserve">4.3.5.1 находить и извлекать информацию из разных источников: словарей, справочников, энциклопедий, интернет- ресурсов, </w:t>
                  </w:r>
                  <w:proofErr w:type="spellStart"/>
                  <w:r w:rsidRPr="00126F3C">
                    <w:rPr>
                      <w:rFonts w:ascii="Times New Roman" w:hAnsi="Times New Roman"/>
                    </w:rPr>
                    <w:t>инфографики</w:t>
                  </w:r>
                  <w:proofErr w:type="spellEnd"/>
                </w:p>
                <w:p w:rsidR="00297A39" w:rsidRPr="00126F3C" w:rsidRDefault="00297A39" w:rsidP="00AB0BB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4.5.1.8 использовать наречия: интересно, важно, трудно, скучно, приятно, сравнительную степень наречий, отрицательные наречия, модальные слова: надо, нужно, можно, нельзя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690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43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11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 w:rsidRPr="00126F3C">
                    <w:rPr>
                      <w:rFonts w:ascii="Times New Roman" w:eastAsia="Calibri" w:hAnsi="Times New Roman"/>
                      <w:bCs/>
                    </w:rPr>
                    <w:t>Что такое окружающая среда?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  <w:bCs/>
                      <w:color w:val="FF0000"/>
                    </w:rPr>
                  </w:pPr>
                  <w:r w:rsidRPr="00126F3C">
                    <w:rPr>
                      <w:rFonts w:ascii="Times New Roman" w:hAnsi="Times New Roman"/>
                    </w:rPr>
                    <w:t>4.3.5.1 находить и извлекать информацию из разных источников</w:t>
                  </w:r>
                </w:p>
                <w:p w:rsidR="00297A39" w:rsidRPr="00126F3C" w:rsidRDefault="00297A39" w:rsidP="00AB0BB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4.4.4.1 совершенствовать каллиграфические навыки: соблюдение высоты, ширины и наклона прописных, строчных букв и их соединений</w:t>
                  </w:r>
                </w:p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699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44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12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9249A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По страницам Красной книги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4.2.6.1 высказывать оценочные суждения, выражая свою точку зрения (</w:t>
                  </w:r>
                  <w:proofErr w:type="gramStart"/>
                  <w:r w:rsidRPr="00126F3C">
                    <w:rPr>
                      <w:rFonts w:ascii="Times New Roman" w:hAnsi="Times New Roman"/>
                    </w:rPr>
                    <w:t>"по моему мнению</w:t>
                  </w:r>
                  <w:proofErr w:type="gramEnd"/>
                  <w:r w:rsidRPr="00126F3C">
                    <w:rPr>
                      <w:rFonts w:ascii="Times New Roman" w:hAnsi="Times New Roman"/>
                    </w:rPr>
                    <w:t xml:space="preserve"> …", "с моей точки зрения …")</w:t>
                  </w:r>
                </w:p>
                <w:p w:rsidR="00297A39" w:rsidRPr="00126F3C" w:rsidRDefault="00297A39" w:rsidP="007914A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4.3.3.1 определять тексты разных жанров (стихотворение, сказка, загадка, рассказ, пословицы, скороговорки), различать текст-рассуждение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679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45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13</w:t>
                  </w:r>
                </w:p>
              </w:tc>
              <w:tc>
                <w:tcPr>
                  <w:tcW w:w="1328" w:type="dxa"/>
                  <w:gridSpan w:val="2"/>
                  <w:vMerge w:val="restart"/>
                  <w:textDirection w:val="btLr"/>
                  <w:vAlign w:val="center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  <w:color w:val="FF0000"/>
                    </w:rPr>
                  </w:pPr>
                  <w:r w:rsidRPr="00126F3C">
                    <w:rPr>
                      <w:rFonts w:ascii="Times New Roman" w:hAnsi="Times New Roman"/>
                    </w:rPr>
                    <w:t>Раздел 6.  Окружающая среда</w:t>
                  </w:r>
                </w:p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9249A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Первые весенние цветы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 xml:space="preserve">4.2.3.1 участвовать в речевой ситуации, понимать, о чем говорит собеседник, уточнять, выяснять, перефразировать его речь </w:t>
                  </w:r>
                </w:p>
                <w:p w:rsidR="00297A39" w:rsidRPr="00126F3C" w:rsidRDefault="00297A39" w:rsidP="007914A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4.3.4.1 формулировать оценочные вопросы по содержанию текста и о поступках героев произведения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526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46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14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9249A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Аист –птица счастья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17774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4.1.5.1 определять основные моменты в аудиовизуальном материале</w:t>
                  </w:r>
                </w:p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4.5.1.6 согласовывать порядковые числительные с существительными в роде, числе, падеже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986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47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15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9249A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Будь природе другом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17774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4.3.3.1 определять тексты разных жанров (стихотворение, сказка, загадка, рассказ, пословицы, скороговорки), различать текст-рассуждение</w:t>
                  </w:r>
                </w:p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4.5.2.1 списывать/писать слова, написание которых расходится с произношением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643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48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16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E76D8B" w:rsidRDefault="00B9249A" w:rsidP="00E4787E">
                  <w:pPr>
                    <w:pStyle w:val="a4"/>
                    <w:rPr>
                      <w:rFonts w:ascii="Times New Roman" w:eastAsia="Calibri" w:hAnsi="Times New Roman"/>
                      <w:bCs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Береги природу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4.2.6.1 высказывать оценочные суждения, выражая свою точку зрения (</w:t>
                  </w:r>
                  <w:proofErr w:type="gramStart"/>
                  <w:r w:rsidRPr="00126F3C">
                    <w:rPr>
                      <w:rFonts w:ascii="Times New Roman" w:hAnsi="Times New Roman"/>
                    </w:rPr>
                    <w:t>"по моему мнению</w:t>
                  </w:r>
                  <w:proofErr w:type="gramEnd"/>
                  <w:r w:rsidRPr="00126F3C">
                    <w:rPr>
                      <w:rFonts w:ascii="Times New Roman" w:hAnsi="Times New Roman"/>
                    </w:rPr>
                    <w:t xml:space="preserve"> …", "с моей точки зрения …")</w:t>
                  </w:r>
                </w:p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lastRenderedPageBreak/>
                    <w:t>4.5.2.1 списывать/писать слова, написание которых расходится с произношением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cantSplit/>
                <w:trHeight w:val="645"/>
              </w:trPr>
              <w:tc>
                <w:tcPr>
                  <w:tcW w:w="555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49</w:t>
                  </w:r>
                </w:p>
              </w:tc>
              <w:tc>
                <w:tcPr>
                  <w:tcW w:w="475" w:type="dxa"/>
                  <w:gridSpan w:val="2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17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9249A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Вода -источник жизни</w:t>
                  </w:r>
                  <w:r w:rsidR="00297A39" w:rsidRPr="00126F3C">
                    <w:rPr>
                      <w:rFonts w:ascii="Times New Roman" w:eastAsia="Calibri" w:hAnsi="Times New Roman"/>
                      <w:bCs/>
                    </w:rPr>
                    <w:t>! СОР №6</w:t>
                  </w:r>
                  <w:r w:rsidR="00297A39" w:rsidRPr="00126F3C">
                    <w:rPr>
                      <w:rFonts w:ascii="Times New Roman" w:eastAsia="Calibri" w:hAnsi="Times New Roman"/>
                      <w:bCs/>
                    </w:rPr>
                    <w:tab/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 xml:space="preserve">4.3.5.1 находить и извлекать информацию из разных источников: словарей, справочников, энциклопедий, интернет- ресурсов, </w:t>
                  </w:r>
                  <w:proofErr w:type="spellStart"/>
                  <w:r w:rsidRPr="00126F3C">
                    <w:rPr>
                      <w:rFonts w:ascii="Times New Roman" w:hAnsi="Times New Roman"/>
                    </w:rPr>
                    <w:t>инфографики</w:t>
                  </w:r>
                  <w:proofErr w:type="spellEnd"/>
                </w:p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  <w:color w:val="000000"/>
                    </w:rPr>
                    <w:t>4.5.1.4 использовать предлоги: в, на – место действия, в, на – направление движения, из, с – исходный пункт движения, о – предмет речи, мысли, в – время, с – совместность, у – лицо, обладающее чем-либо в предложениях/ кратком тексте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81" w:type="dxa"/>
                  <w:gridSpan w:val="6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9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cantSplit/>
                <w:trHeight w:val="478"/>
              </w:trPr>
              <w:tc>
                <w:tcPr>
                  <w:tcW w:w="555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50</w:t>
                  </w:r>
                </w:p>
              </w:tc>
              <w:tc>
                <w:tcPr>
                  <w:tcW w:w="475" w:type="dxa"/>
                  <w:gridSpan w:val="2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18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9249A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Помоги природе</w:t>
                  </w:r>
                  <w:r w:rsidR="00297A39" w:rsidRPr="00126F3C">
                    <w:rPr>
                      <w:rFonts w:ascii="Times New Roman" w:eastAsia="Calibri" w:hAnsi="Times New Roman"/>
                      <w:bCs/>
                    </w:rPr>
                    <w:t>.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4.2.3.1 участвовать в речевой ситуации, понимать, о чем говорит собеседник, уточнять, выяснять, перефразировать его речь</w:t>
                  </w:r>
                </w:p>
                <w:p w:rsidR="00297A39" w:rsidRPr="00126F3C" w:rsidRDefault="00297A39" w:rsidP="0017774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/>
                    </w:rPr>
                    <w:t>4.5.2.1 списывать/писать слова, написание которых расходится с произношением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81" w:type="dxa"/>
                  <w:gridSpan w:val="6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9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cantSplit/>
                <w:trHeight w:val="763"/>
              </w:trPr>
              <w:tc>
                <w:tcPr>
                  <w:tcW w:w="555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51</w:t>
                  </w:r>
                </w:p>
              </w:tc>
              <w:tc>
                <w:tcPr>
                  <w:tcW w:w="475" w:type="dxa"/>
                  <w:gridSpan w:val="2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19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proofErr w:type="spellStart"/>
                  <w:r w:rsidRPr="00126F3C">
                    <w:rPr>
                      <w:rFonts w:ascii="Times New Roman" w:eastAsia="Calibri" w:hAnsi="Times New Roman"/>
                      <w:bCs/>
                    </w:rPr>
                    <w:t>Суммативное</w:t>
                  </w:r>
                  <w:proofErr w:type="spellEnd"/>
                  <w:r w:rsidRPr="00126F3C">
                    <w:rPr>
                      <w:rFonts w:ascii="Times New Roman" w:eastAsia="Calibri" w:hAnsi="Times New Roman"/>
                      <w:bCs/>
                    </w:rPr>
                    <w:t xml:space="preserve"> оценивание за ІІІ четверть.</w:t>
                  </w:r>
                </w:p>
              </w:tc>
              <w:tc>
                <w:tcPr>
                  <w:tcW w:w="6344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По спецификаций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81" w:type="dxa"/>
                  <w:gridSpan w:val="6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9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cantSplit/>
                <w:trHeight w:val="486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52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7B4844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20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4" w:space="0" w:color="auto"/>
                  </w:tcBorders>
                </w:tcPr>
                <w:p w:rsidR="00297A39" w:rsidRPr="00126F3C" w:rsidRDefault="00B9249A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hAnsi="Times New Roman"/>
                    </w:rPr>
                    <w:t>Охранять-природу значить охранять Родину</w:t>
                  </w:r>
                </w:p>
              </w:tc>
              <w:tc>
                <w:tcPr>
                  <w:tcW w:w="6344" w:type="dxa"/>
                  <w:tcBorders>
                    <w:bottom w:val="single" w:sz="4" w:space="0" w:color="auto"/>
                  </w:tcBorders>
                </w:tcPr>
                <w:p w:rsidR="00297A39" w:rsidRPr="00126F3C" w:rsidRDefault="00297A39" w:rsidP="0017774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4.2.5.1 аргументировать свою точку зрения на основе аудиовизуального материала</w:t>
                  </w:r>
                </w:p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 xml:space="preserve">4.3.5.1 находить и извлекать информацию из разных источников: словарей, справочников, энциклопедий, интернет- ресурсов, </w:t>
                  </w:r>
                  <w:proofErr w:type="spellStart"/>
                  <w:r w:rsidRPr="00126F3C">
                    <w:rPr>
                      <w:rFonts w:ascii="Times New Roman" w:hAnsi="Times New Roman"/>
                    </w:rPr>
                    <w:t>инфографики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81" w:type="dxa"/>
                  <w:gridSpan w:val="6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9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cantSplit/>
                <w:trHeight w:val="535"/>
              </w:trPr>
              <w:tc>
                <w:tcPr>
                  <w:tcW w:w="56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5F7A5A" w:rsidRDefault="00297A39" w:rsidP="00EC5A71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32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 w:rsidRPr="00126F3C">
                    <w:rPr>
                      <w:rFonts w:ascii="Times New Roman" w:hAnsi="Times New Roman"/>
                    </w:rPr>
                    <w:t>IV четверть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81" w:type="dxa"/>
                  <w:gridSpan w:val="6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cantSplit/>
                <w:trHeight w:val="507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5B4779">
                    <w:t>53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  <w:r w:rsidRPr="005B4779">
                    <w:t>1</w:t>
                  </w:r>
                </w:p>
              </w:tc>
              <w:tc>
                <w:tcPr>
                  <w:tcW w:w="1328" w:type="dxa"/>
                  <w:gridSpan w:val="2"/>
                  <w:vMerge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  <w:tcBorders>
                    <w:bottom w:val="single" w:sz="4" w:space="0" w:color="auto"/>
                  </w:tcBorders>
                </w:tcPr>
                <w:p w:rsidR="00297A39" w:rsidRPr="00126F3C" w:rsidRDefault="00B9249A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 xml:space="preserve">Наше </w:t>
                  </w:r>
                  <w:proofErr w:type="gramStart"/>
                  <w:r>
                    <w:rPr>
                      <w:rFonts w:ascii="Times New Roman" w:eastAsia="Calibri" w:hAnsi="Times New Roman"/>
                      <w:bCs/>
                    </w:rPr>
                    <w:t>будущее</w:t>
                  </w:r>
                  <w:r w:rsidR="00297A39" w:rsidRPr="00126F3C">
                    <w:rPr>
                      <w:rFonts w:ascii="Times New Roman" w:hAnsi="Times New Roman"/>
                    </w:rPr>
                    <w:t xml:space="preserve"> .</w:t>
                  </w:r>
                  <w:proofErr w:type="gramEnd"/>
                </w:p>
                <w:p w:rsidR="00297A39" w:rsidRPr="00126F3C" w:rsidRDefault="00297A39" w:rsidP="00E4787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44" w:type="dxa"/>
                  <w:tcBorders>
                    <w:bottom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4.3.4.1 формулировать оценочные вопросы по содержанию текста и о поступках героев произведения</w:t>
                  </w:r>
                </w:p>
                <w:p w:rsidR="00297A39" w:rsidRPr="00126F3C" w:rsidRDefault="00297A39" w:rsidP="00E4787E">
                  <w:pPr>
                    <w:rPr>
                      <w:rFonts w:ascii="Times New Roman" w:hAnsi="Times New Roman" w:cs="Times New Roman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4.5.1.5 использовать глаголы, которые указывают на завершенность действия, его результат, конец действия или его начало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81" w:type="dxa"/>
                  <w:gridSpan w:val="6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4787E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cantSplit/>
                <w:trHeight w:val="507"/>
              </w:trPr>
              <w:tc>
                <w:tcPr>
                  <w:tcW w:w="56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5B4779" w:rsidRDefault="00297A39" w:rsidP="00E76D8B">
                  <w:r w:rsidRPr="00126F3C">
                    <w:rPr>
                      <w:rFonts w:ascii="Times New Roman" w:hAnsi="Times New Roman"/>
                    </w:rPr>
                    <w:t>54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Default="00297A39" w:rsidP="00E76D8B">
                  <w:r>
                    <w:rPr>
                      <w:rFonts w:ascii="Times New Roman" w:hAnsi="Times New Roman"/>
                      <w:lang w:val="kk-KZ"/>
                    </w:rPr>
                    <w:t>2</w:t>
                  </w:r>
                </w:p>
              </w:tc>
              <w:tc>
                <w:tcPr>
                  <w:tcW w:w="1328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9249A" w:rsidP="00E76D8B">
                  <w:pPr>
                    <w:pStyle w:val="a4"/>
                    <w:rPr>
                      <w:rFonts w:ascii="Times New Roman" w:hAnsi="Times New Roman"/>
                      <w:u w:val="single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Город будущего</w:t>
                  </w:r>
                  <w:r w:rsidR="00297A39" w:rsidRPr="00126F3C">
                    <w:rPr>
                      <w:rFonts w:ascii="Times New Roman" w:eastAsia="Calibri" w:hAnsi="Times New Roman"/>
                      <w:bCs/>
                    </w:rPr>
                    <w:t>.</w:t>
                  </w:r>
                </w:p>
              </w:tc>
              <w:tc>
                <w:tcPr>
                  <w:tcW w:w="6344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4.2.4.1 пересказывать подробно истории/рассказы с целью привлечения внимания слушателя</w:t>
                  </w:r>
                </w:p>
                <w:p w:rsidR="00297A39" w:rsidRPr="00126F3C" w:rsidRDefault="00297A39" w:rsidP="00E76D8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 w:cs="Times New Roman"/>
                      <w:color w:val="000000"/>
                    </w:rPr>
                    <w:t>4.5.1.6 согласовывать порядковые числительные с существительными в роде, числе, падеже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297A39" w:rsidRPr="00297A39" w:rsidRDefault="00297A39" w:rsidP="00E76D8B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81" w:type="dxa"/>
                  <w:gridSpan w:val="6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918"/>
              </w:trPr>
              <w:tc>
                <w:tcPr>
                  <w:tcW w:w="56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55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5F7A5A" w:rsidRDefault="00297A39" w:rsidP="00E76D8B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3</w:t>
                  </w:r>
                </w:p>
              </w:tc>
              <w:tc>
                <w:tcPr>
                  <w:tcW w:w="132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</w:tcPr>
                <w:p w:rsidR="00297A39" w:rsidRPr="00126F3C" w:rsidRDefault="00B9249A" w:rsidP="00E76D8B">
                  <w:pPr>
                    <w:pStyle w:val="a4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Раздел 7.   Путешествие в будущее</w:t>
                  </w: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B9249A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Гость с планеты Марс</w:t>
                  </w:r>
                  <w:r w:rsidR="00994C2D">
                    <w:rPr>
                      <w:rFonts w:ascii="Times New Roman" w:eastAsia="Calibri" w:hAnsi="Times New Roman"/>
                      <w:bCs/>
                    </w:rPr>
                    <w:t>-8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4.1.3.1 отвечать на вопросы и определять ключевые моменты в прослушанном материале</w:t>
                  </w:r>
                </w:p>
                <w:p w:rsidR="00297A39" w:rsidRPr="00126F3C" w:rsidRDefault="00297A39" w:rsidP="00E76D8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/>
                    </w:rPr>
                    <w:t>4.4.1.1 представлять истории в виде комиксов (иллюстраций)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16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918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lastRenderedPageBreak/>
                    <w:t>56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5F7A5A" w:rsidRDefault="00297A39" w:rsidP="00E76D8B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4</w:t>
                  </w:r>
                </w:p>
              </w:tc>
              <w:tc>
                <w:tcPr>
                  <w:tcW w:w="132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994C2D" w:rsidP="00E76D8B">
                  <w:pPr>
                    <w:pStyle w:val="a4"/>
                    <w:rPr>
                      <w:rFonts w:ascii="Times New Roman" w:hAnsi="Times New Roman"/>
                      <w:u w:val="single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Путешествие на загадочную планету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4.2.4.1 пересказывать подробно истории/рассказы с целью привлечения внимания слушателя</w:t>
                  </w: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  <w:u w:val="single"/>
                      <w:lang w:val="kk-KZ"/>
                    </w:rPr>
                  </w:pPr>
                  <w:r w:rsidRPr="00126F3C">
                    <w:rPr>
                      <w:rFonts w:ascii="Times New Roman" w:hAnsi="Times New Roman"/>
                    </w:rPr>
                    <w:t>4.5.1.2 использовать сложные предложения с союзами и/да, а/но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16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918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57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5F7A5A" w:rsidRDefault="00297A39" w:rsidP="00E76D8B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5</w:t>
                  </w:r>
                </w:p>
              </w:tc>
              <w:tc>
                <w:tcPr>
                  <w:tcW w:w="1328" w:type="dxa"/>
                  <w:gridSpan w:val="2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994C2D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Полёт на Луну</w:t>
                  </w:r>
                  <w:r w:rsidR="00297A39" w:rsidRPr="00126F3C">
                    <w:rPr>
                      <w:rFonts w:ascii="Times New Roman" w:eastAsia="Calibri" w:hAnsi="Times New Roman"/>
                      <w:bCs/>
                    </w:rPr>
                    <w:t>.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4.2.4.1 пересказывать подробно истории/рассказы с целью привлечения внимания слушателя</w:t>
                  </w: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4.5.1.6 согласовывать порядковые числительные с существительными в роде, числе, падеже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  <w:bCs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1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0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58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5F7A5A" w:rsidRDefault="00297A39" w:rsidP="00E76D8B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6</w:t>
                  </w:r>
                </w:p>
              </w:tc>
              <w:tc>
                <w:tcPr>
                  <w:tcW w:w="1328" w:type="dxa"/>
                  <w:gridSpan w:val="2"/>
                  <w:vMerge w:val="restart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994C2D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Мечты о космосе</w:t>
                  </w:r>
                  <w:r w:rsidR="00297A39" w:rsidRPr="00126F3C">
                    <w:rPr>
                      <w:rFonts w:ascii="Times New Roman" w:eastAsia="Calibri" w:hAnsi="Times New Roman"/>
                      <w:bCs/>
                    </w:rPr>
                    <w:t xml:space="preserve">. 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4.1.2.1 определять значение незнакомых слов и словосочетаний по контексту</w:t>
                  </w: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4.4.2.1 на основе прослушанного/ прочитанного/ увиденного писать краткий текст с помощью учителя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  <w:bCs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1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0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59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5F7A5A" w:rsidRDefault="00297A39" w:rsidP="00E76D8B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7</w:t>
                  </w:r>
                </w:p>
              </w:tc>
              <w:tc>
                <w:tcPr>
                  <w:tcW w:w="1328" w:type="dxa"/>
                  <w:gridSpan w:val="2"/>
                  <w:vMerge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994C2D" w:rsidP="00994C2D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Машина времени</w:t>
                  </w:r>
                  <w:r w:rsidR="00297A39" w:rsidRPr="00126F3C">
                    <w:rPr>
                      <w:rFonts w:ascii="Times New Roman" w:eastAsia="Calibri" w:hAnsi="Times New Roman"/>
                      <w:bCs/>
                    </w:rPr>
                    <w:t xml:space="preserve">. 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4.1.4.1 определять основную мысль прослушанного материала</w:t>
                  </w: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4.3.4.1 формулировать оценочные вопросы по содержанию текста и о поступках героев произведения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1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0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60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5F7A5A" w:rsidRDefault="00297A39" w:rsidP="00E76D8B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8</w:t>
                  </w:r>
                </w:p>
              </w:tc>
              <w:tc>
                <w:tcPr>
                  <w:tcW w:w="1328" w:type="dxa"/>
                  <w:gridSpan w:val="2"/>
                  <w:vMerge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994C2D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 xml:space="preserve">Проверь </w:t>
                  </w:r>
                  <w:proofErr w:type="gramStart"/>
                  <w:r>
                    <w:rPr>
                      <w:rFonts w:ascii="Times New Roman" w:eastAsia="Calibri" w:hAnsi="Times New Roman"/>
                      <w:bCs/>
                    </w:rPr>
                    <w:t>себя!/</w:t>
                  </w:r>
                  <w:proofErr w:type="gramEnd"/>
                  <w:r w:rsidRPr="00126F3C">
                    <w:rPr>
                      <w:rFonts w:ascii="Times New Roman" w:eastAsia="Calibri" w:hAnsi="Times New Roman"/>
                      <w:bCs/>
                    </w:rPr>
                    <w:t>СОР №7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4.2.7.1 соблюдать правила постановки ударения</w:t>
                  </w: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4.4.1.1 представлять истории в виде комиксов (иллюстраций)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1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0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61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5F7A5A" w:rsidRDefault="00297A39" w:rsidP="00E76D8B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9</w:t>
                  </w:r>
                </w:p>
              </w:tc>
              <w:tc>
                <w:tcPr>
                  <w:tcW w:w="1328" w:type="dxa"/>
                  <w:gridSpan w:val="2"/>
                  <w:vMerge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994C2D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В мире фантастики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 xml:space="preserve">4.1.4.1 определять основную мысль прослушанного материала </w:t>
                  </w: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 xml:space="preserve">4.2.5.1 аргументировать свою точку зрения на основе аудиовизуального материала </w:t>
                  </w: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4.3.4.1 формулировать оценочные вопросы по содержанию текста и о поступках героев произведения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1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0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62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5F7A5A" w:rsidRDefault="00297A39" w:rsidP="00E76D8B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10</w:t>
                  </w:r>
                </w:p>
              </w:tc>
              <w:tc>
                <w:tcPr>
                  <w:tcW w:w="1328" w:type="dxa"/>
                  <w:gridSpan w:val="2"/>
                  <w:vMerge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994C2D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Необычная встреча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 xml:space="preserve">4.1.3.1 отвечать на вопросы и определять ключевые моменты в прослушанном материале </w:t>
                  </w: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4.4.2.1 на основе прослушанного/ прочитанного/ увиденного писать краткий текст с помощью учителя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1" w:type="dxa"/>
                  <w:gridSpan w:val="4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0" w:type="dxa"/>
                  <w:gridSpan w:val="3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63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5F7A5A" w:rsidRDefault="00297A39" w:rsidP="00E76D8B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11</w:t>
                  </w:r>
                </w:p>
              </w:tc>
              <w:tc>
                <w:tcPr>
                  <w:tcW w:w="1328" w:type="dxa"/>
                  <w:gridSpan w:val="2"/>
                  <w:vMerge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994C2D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Приключения на каникулах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 xml:space="preserve">4.1.2.1 определять значение незнакомых слов и словосочетаний по контексту </w:t>
                  </w: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  <w:color w:val="000000"/>
                    </w:rPr>
                    <w:t>4.5.1.8* использовать наречия: надо, нужно, можно, нельзя, интересно, важно, трудно, скучно, приятно, сравнительную степень наречий, отрицательные наречия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1" w:type="dxa"/>
                  <w:gridSpan w:val="5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64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5F7A5A" w:rsidRDefault="00297A39" w:rsidP="00E76D8B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12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994C2D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Межзвёздный корабль.</w:t>
                  </w:r>
                  <w:r w:rsidR="00297A39" w:rsidRPr="00126F3C">
                    <w:rPr>
                      <w:rFonts w:ascii="Times New Roman" w:hAnsi="Times New Roman"/>
                    </w:rPr>
                    <w:t xml:space="preserve"> СОР №8</w:t>
                  </w: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6344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4.1.2.1 определять значение незнакомых слов и словосочетаний по контексту</w:t>
                  </w:r>
                </w:p>
                <w:p w:rsidR="00297A39" w:rsidRPr="00126F3C" w:rsidRDefault="00297A39" w:rsidP="00E76D8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6F3C">
                    <w:rPr>
                      <w:rFonts w:ascii="Times New Roman" w:hAnsi="Times New Roman"/>
                    </w:rPr>
                    <w:t>4.2.5.1 аргументировать свою точку зрения на основе аудиовизуального материала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1" w:type="dxa"/>
                  <w:gridSpan w:val="5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trHeight w:val="1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65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5F7A5A" w:rsidRDefault="00297A39" w:rsidP="00E76D8B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13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994C2D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hAnsi="Times New Roman"/>
                    </w:rPr>
                    <w:t>Полёт в космос</w:t>
                  </w:r>
                  <w:r w:rsidR="00297A39" w:rsidRPr="00126F3C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 xml:space="preserve">4.1.2.1 определять значение незнакомых слов и словосочетаний по контексту </w:t>
                  </w: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  <w:color w:val="000000"/>
                    </w:rPr>
                    <w:lastRenderedPageBreak/>
                    <w:t>4.5.1.8* использовать наречия: надо, нужно, можно, нельзя, интересно, важно, трудно, скучно, приятно, сравнительную степень наречий, отрицательные наречия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1" w:type="dxa"/>
                  <w:gridSpan w:val="5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444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5F7A5A" w:rsidRDefault="00297A39" w:rsidP="00E76D8B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14</w:t>
                  </w:r>
                </w:p>
              </w:tc>
              <w:tc>
                <w:tcPr>
                  <w:tcW w:w="1328" w:type="dxa"/>
                  <w:gridSpan w:val="2"/>
                  <w:vMerge w:val="restart"/>
                  <w:textDirection w:val="btLr"/>
                  <w:vAlign w:val="center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126F3C">
                    <w:rPr>
                      <w:rFonts w:ascii="Times New Roman" w:hAnsi="Times New Roman"/>
                    </w:rPr>
                    <w:t>Раздел 8. Путешествие в</w:t>
                  </w: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eastAsia="Calibri" w:hAnsi="Times New Roman"/>
                      <w:bCs/>
                      <w:lang w:val="kk-KZ"/>
                    </w:rPr>
                  </w:pPr>
                  <w:r w:rsidRPr="00126F3C">
                    <w:rPr>
                      <w:rFonts w:ascii="Times New Roman" w:hAnsi="Times New Roman"/>
                    </w:rPr>
                    <w:t>будущее</w:t>
                  </w:r>
                </w:p>
              </w:tc>
              <w:tc>
                <w:tcPr>
                  <w:tcW w:w="2633" w:type="dxa"/>
                </w:tcPr>
                <w:p w:rsidR="00297A39" w:rsidRPr="00126F3C" w:rsidRDefault="00994C2D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hAnsi="Times New Roman"/>
                    </w:rPr>
                    <w:t>Домашний робот</w:t>
                  </w:r>
                </w:p>
              </w:tc>
              <w:tc>
                <w:tcPr>
                  <w:tcW w:w="6344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 xml:space="preserve">4.2.5.1 аргументировать свою точку зрения на основе аудиовизуального материала </w:t>
                  </w: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4.5.1.6 согласовывать порядковые числительные с существительными в роде, числе, падеже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1" w:type="dxa"/>
                  <w:gridSpan w:val="5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832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67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5F7A5A" w:rsidRDefault="00297A39" w:rsidP="00E76D8B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15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proofErr w:type="spellStart"/>
                  <w:r w:rsidRPr="00126F3C">
                    <w:rPr>
                      <w:rFonts w:ascii="Times New Roman" w:hAnsi="Times New Roman"/>
                    </w:rPr>
                    <w:t>Суммативное</w:t>
                  </w:r>
                  <w:proofErr w:type="spellEnd"/>
                  <w:r w:rsidRPr="00126F3C">
                    <w:rPr>
                      <w:rFonts w:ascii="Times New Roman" w:hAnsi="Times New Roman"/>
                    </w:rPr>
                    <w:t xml:space="preserve"> оценивание за </w:t>
                  </w:r>
                  <w:proofErr w:type="spellStart"/>
                  <w:r w:rsidRPr="00126F3C">
                    <w:rPr>
                      <w:rFonts w:ascii="Times New Roman" w:hAnsi="Times New Roman"/>
                    </w:rPr>
                    <w:t>ІVчетверть</w:t>
                  </w:r>
                  <w:proofErr w:type="spellEnd"/>
                </w:p>
              </w:tc>
              <w:tc>
                <w:tcPr>
                  <w:tcW w:w="6344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По спецификаций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1" w:type="dxa"/>
                  <w:gridSpan w:val="5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297A39" w:rsidRPr="00126F3C" w:rsidTr="002322C3">
              <w:trPr>
                <w:gridAfter w:val="1"/>
                <w:wAfter w:w="69" w:type="dxa"/>
                <w:cantSplit/>
                <w:trHeight w:val="633"/>
              </w:trPr>
              <w:tc>
                <w:tcPr>
                  <w:tcW w:w="562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68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297A39" w:rsidRPr="005F7A5A" w:rsidRDefault="00297A39" w:rsidP="00E76D8B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16</w:t>
                  </w:r>
                </w:p>
              </w:tc>
              <w:tc>
                <w:tcPr>
                  <w:tcW w:w="1328" w:type="dxa"/>
                  <w:gridSpan w:val="2"/>
                  <w:vMerge/>
                  <w:textDirection w:val="btLr"/>
                  <w:vAlign w:val="center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</w:p>
              </w:tc>
              <w:tc>
                <w:tcPr>
                  <w:tcW w:w="2633" w:type="dxa"/>
                </w:tcPr>
                <w:p w:rsidR="00297A39" w:rsidRPr="00126F3C" w:rsidRDefault="00994C2D" w:rsidP="00E76D8B">
                  <w:pPr>
                    <w:pStyle w:val="a4"/>
                    <w:rPr>
                      <w:rFonts w:ascii="Times New Roman" w:eastAsia="Calibri" w:hAnsi="Times New Roman"/>
                      <w:bCs/>
                    </w:rPr>
                  </w:pPr>
                  <w:r>
                    <w:rPr>
                      <w:rFonts w:ascii="Times New Roman" w:eastAsia="Calibri" w:hAnsi="Times New Roman"/>
                      <w:bCs/>
                    </w:rPr>
                    <w:t>Приключения мальчика</w:t>
                  </w:r>
                  <w:bookmarkStart w:id="0" w:name="_GoBack"/>
                  <w:bookmarkEnd w:id="0"/>
                </w:p>
              </w:tc>
              <w:tc>
                <w:tcPr>
                  <w:tcW w:w="6344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4.1.4.1 определять основную мысль прослушанного материала</w:t>
                  </w:r>
                </w:p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4.5.1.2 использовать сложные предложения с союзами и/да, а/но</w:t>
                  </w:r>
                </w:p>
              </w:tc>
              <w:tc>
                <w:tcPr>
                  <w:tcW w:w="709" w:type="dxa"/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  <w:r w:rsidRPr="00126F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1" w:type="dxa"/>
                  <w:gridSpan w:val="5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297A39" w:rsidRPr="00126F3C" w:rsidRDefault="00297A39" w:rsidP="00E76D8B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541F9" w:rsidRPr="00126F3C" w:rsidRDefault="007541F9" w:rsidP="0010729D">
            <w:pPr>
              <w:pStyle w:val="a4"/>
              <w:rPr>
                <w:rFonts w:ascii="Times New Roman" w:hAnsi="Times New Roman"/>
              </w:rPr>
            </w:pPr>
          </w:p>
        </w:tc>
      </w:tr>
      <w:tr w:rsidR="005A0A9C" w:rsidRPr="00126F3C" w:rsidTr="005A0A9C">
        <w:trPr>
          <w:trHeight w:val="29700"/>
        </w:trPr>
        <w:tc>
          <w:tcPr>
            <w:tcW w:w="15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A9C" w:rsidRPr="00126F3C" w:rsidRDefault="005A0A9C" w:rsidP="0010729D">
            <w:pPr>
              <w:pStyle w:val="a4"/>
              <w:rPr>
                <w:rFonts w:ascii="Times New Roman" w:hAnsi="Times New Roman"/>
              </w:rPr>
            </w:pPr>
          </w:p>
        </w:tc>
      </w:tr>
      <w:tr w:rsidR="005A0A9C" w:rsidRPr="00126F3C" w:rsidTr="005A0A9C">
        <w:trPr>
          <w:trHeight w:val="29700"/>
        </w:trPr>
        <w:tc>
          <w:tcPr>
            <w:tcW w:w="15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A9C" w:rsidRPr="00126F3C" w:rsidRDefault="005A0A9C" w:rsidP="0010729D">
            <w:pPr>
              <w:pStyle w:val="a4"/>
              <w:rPr>
                <w:rFonts w:ascii="Times New Roman" w:hAnsi="Times New Roman"/>
              </w:rPr>
            </w:pPr>
          </w:p>
        </w:tc>
      </w:tr>
      <w:tr w:rsidR="005A0A9C" w:rsidRPr="00126F3C" w:rsidTr="005A0A9C">
        <w:trPr>
          <w:trHeight w:val="29700"/>
        </w:trPr>
        <w:tc>
          <w:tcPr>
            <w:tcW w:w="15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A9C" w:rsidRPr="00126F3C" w:rsidRDefault="005A0A9C" w:rsidP="0010729D">
            <w:pPr>
              <w:pStyle w:val="a4"/>
              <w:rPr>
                <w:rFonts w:ascii="Times New Roman" w:hAnsi="Times New Roman"/>
              </w:rPr>
            </w:pPr>
          </w:p>
        </w:tc>
      </w:tr>
      <w:tr w:rsidR="005A0A9C" w:rsidRPr="00126F3C" w:rsidTr="005A0A9C">
        <w:trPr>
          <w:trHeight w:val="29700"/>
        </w:trPr>
        <w:tc>
          <w:tcPr>
            <w:tcW w:w="15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A9C" w:rsidRPr="00126F3C" w:rsidRDefault="005A0A9C" w:rsidP="0010729D">
            <w:pPr>
              <w:pStyle w:val="a4"/>
              <w:rPr>
                <w:rFonts w:ascii="Times New Roman" w:hAnsi="Times New Roman"/>
              </w:rPr>
            </w:pPr>
          </w:p>
        </w:tc>
      </w:tr>
      <w:tr w:rsidR="005A0A9C" w:rsidRPr="00126F3C" w:rsidTr="005A0A9C">
        <w:trPr>
          <w:trHeight w:val="29700"/>
        </w:trPr>
        <w:tc>
          <w:tcPr>
            <w:tcW w:w="15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A9C" w:rsidRPr="00126F3C" w:rsidRDefault="005A0A9C" w:rsidP="0010729D">
            <w:pPr>
              <w:pStyle w:val="a4"/>
              <w:rPr>
                <w:rFonts w:ascii="Times New Roman" w:hAnsi="Times New Roman"/>
              </w:rPr>
            </w:pPr>
          </w:p>
        </w:tc>
      </w:tr>
      <w:tr w:rsidR="005A0A9C" w:rsidRPr="00126F3C" w:rsidTr="005A0A9C">
        <w:trPr>
          <w:trHeight w:val="29700"/>
        </w:trPr>
        <w:tc>
          <w:tcPr>
            <w:tcW w:w="15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A9C" w:rsidRPr="00126F3C" w:rsidRDefault="005A0A9C" w:rsidP="0010729D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D2675F" w:rsidRPr="00126F3C" w:rsidRDefault="00D2675F" w:rsidP="0010729D">
      <w:pPr>
        <w:pStyle w:val="a4"/>
        <w:rPr>
          <w:rFonts w:ascii="Times New Roman" w:hAnsi="Times New Roman"/>
        </w:rPr>
      </w:pPr>
    </w:p>
    <w:sectPr w:rsidR="00D2675F" w:rsidRPr="00126F3C" w:rsidSect="00126F3C">
      <w:headerReference w:type="default" r:id="rId8"/>
      <w:pgSz w:w="16838" w:h="11906" w:orient="landscape"/>
      <w:pgMar w:top="142" w:right="678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91" w:rsidRDefault="00606A91" w:rsidP="003A7DF9">
      <w:r>
        <w:separator/>
      </w:r>
    </w:p>
  </w:endnote>
  <w:endnote w:type="continuationSeparator" w:id="0">
    <w:p w:rsidR="00606A91" w:rsidRDefault="00606A91" w:rsidP="003A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91" w:rsidRDefault="00606A91" w:rsidP="003A7DF9">
      <w:r>
        <w:separator/>
      </w:r>
    </w:p>
  </w:footnote>
  <w:footnote w:type="continuationSeparator" w:id="0">
    <w:p w:rsidR="00606A91" w:rsidRDefault="00606A91" w:rsidP="003A7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0DF" w:rsidRDefault="00F660DF">
    <w:pPr>
      <w:pStyle w:val="a7"/>
    </w:pPr>
  </w:p>
  <w:p w:rsidR="00F660DF" w:rsidRDefault="00F660DF">
    <w:pPr>
      <w:pStyle w:val="a7"/>
    </w:pPr>
  </w:p>
  <w:p w:rsidR="00F660DF" w:rsidRDefault="00F66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529B3"/>
    <w:multiLevelType w:val="hybridMultilevel"/>
    <w:tmpl w:val="B48A9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65"/>
    <w:rsid w:val="00013DC3"/>
    <w:rsid w:val="00092B3C"/>
    <w:rsid w:val="00096D18"/>
    <w:rsid w:val="0010003C"/>
    <w:rsid w:val="001042CD"/>
    <w:rsid w:val="0010729D"/>
    <w:rsid w:val="00110543"/>
    <w:rsid w:val="00126F3C"/>
    <w:rsid w:val="00135C7B"/>
    <w:rsid w:val="00141924"/>
    <w:rsid w:val="00147556"/>
    <w:rsid w:val="0017774F"/>
    <w:rsid w:val="00194EBB"/>
    <w:rsid w:val="0019560C"/>
    <w:rsid w:val="001A66CD"/>
    <w:rsid w:val="001B3257"/>
    <w:rsid w:val="002322C3"/>
    <w:rsid w:val="002566EB"/>
    <w:rsid w:val="00260D51"/>
    <w:rsid w:val="00297A39"/>
    <w:rsid w:val="002F1A7C"/>
    <w:rsid w:val="002F40E7"/>
    <w:rsid w:val="00392244"/>
    <w:rsid w:val="003A2BF8"/>
    <w:rsid w:val="003A7DF9"/>
    <w:rsid w:val="003D68E5"/>
    <w:rsid w:val="003D7201"/>
    <w:rsid w:val="004503B7"/>
    <w:rsid w:val="0046785D"/>
    <w:rsid w:val="0049047A"/>
    <w:rsid w:val="004B6F09"/>
    <w:rsid w:val="00523261"/>
    <w:rsid w:val="005236EB"/>
    <w:rsid w:val="005A0A9C"/>
    <w:rsid w:val="005B2DD8"/>
    <w:rsid w:val="005D0009"/>
    <w:rsid w:val="005F7A5A"/>
    <w:rsid w:val="00606A91"/>
    <w:rsid w:val="00612805"/>
    <w:rsid w:val="00642FA7"/>
    <w:rsid w:val="0064702C"/>
    <w:rsid w:val="006667B8"/>
    <w:rsid w:val="00690314"/>
    <w:rsid w:val="006949C9"/>
    <w:rsid w:val="006C20F7"/>
    <w:rsid w:val="006E0665"/>
    <w:rsid w:val="007126E4"/>
    <w:rsid w:val="00722C2F"/>
    <w:rsid w:val="007541F9"/>
    <w:rsid w:val="00760998"/>
    <w:rsid w:val="00762F64"/>
    <w:rsid w:val="0077161E"/>
    <w:rsid w:val="00772B77"/>
    <w:rsid w:val="007914A9"/>
    <w:rsid w:val="007B1115"/>
    <w:rsid w:val="007B410C"/>
    <w:rsid w:val="007B4844"/>
    <w:rsid w:val="007B6281"/>
    <w:rsid w:val="007E43D3"/>
    <w:rsid w:val="00834248"/>
    <w:rsid w:val="00861281"/>
    <w:rsid w:val="008E0C96"/>
    <w:rsid w:val="008E18F9"/>
    <w:rsid w:val="0091302D"/>
    <w:rsid w:val="00933904"/>
    <w:rsid w:val="00990213"/>
    <w:rsid w:val="00994C2D"/>
    <w:rsid w:val="00996132"/>
    <w:rsid w:val="0099622F"/>
    <w:rsid w:val="009A3565"/>
    <w:rsid w:val="009D2B82"/>
    <w:rsid w:val="009F2599"/>
    <w:rsid w:val="00A200FC"/>
    <w:rsid w:val="00A52299"/>
    <w:rsid w:val="00A56F03"/>
    <w:rsid w:val="00AB0BBF"/>
    <w:rsid w:val="00AE6160"/>
    <w:rsid w:val="00B01BEF"/>
    <w:rsid w:val="00B04033"/>
    <w:rsid w:val="00B27BC3"/>
    <w:rsid w:val="00B773EB"/>
    <w:rsid w:val="00B9249A"/>
    <w:rsid w:val="00B932A9"/>
    <w:rsid w:val="00B969CD"/>
    <w:rsid w:val="00BD3A8E"/>
    <w:rsid w:val="00C16166"/>
    <w:rsid w:val="00C242B4"/>
    <w:rsid w:val="00C5069C"/>
    <w:rsid w:val="00C50ED3"/>
    <w:rsid w:val="00C52DA2"/>
    <w:rsid w:val="00C65FC3"/>
    <w:rsid w:val="00C71E79"/>
    <w:rsid w:val="00C73A2D"/>
    <w:rsid w:val="00D11FBD"/>
    <w:rsid w:val="00D200C1"/>
    <w:rsid w:val="00D2675F"/>
    <w:rsid w:val="00DD21DC"/>
    <w:rsid w:val="00DE04D8"/>
    <w:rsid w:val="00DE561A"/>
    <w:rsid w:val="00DE7E92"/>
    <w:rsid w:val="00E15338"/>
    <w:rsid w:val="00E4787E"/>
    <w:rsid w:val="00E76D8B"/>
    <w:rsid w:val="00E942C7"/>
    <w:rsid w:val="00EB3478"/>
    <w:rsid w:val="00EC5A71"/>
    <w:rsid w:val="00F02730"/>
    <w:rsid w:val="00F10339"/>
    <w:rsid w:val="00F5108B"/>
    <w:rsid w:val="00F660DF"/>
    <w:rsid w:val="00F67932"/>
    <w:rsid w:val="00F7228A"/>
    <w:rsid w:val="00FC0C28"/>
    <w:rsid w:val="00FC7D04"/>
    <w:rsid w:val="00FE1AF8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C80B4-210A-426C-9449-19223A2E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65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56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A35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9A356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7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7DF9"/>
  </w:style>
  <w:style w:type="paragraph" w:styleId="a9">
    <w:name w:val="footer"/>
    <w:basedOn w:val="a"/>
    <w:link w:val="aa"/>
    <w:uiPriority w:val="99"/>
    <w:unhideWhenUsed/>
    <w:rsid w:val="003A7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7DF9"/>
  </w:style>
  <w:style w:type="paragraph" w:styleId="ab">
    <w:name w:val="Balloon Text"/>
    <w:basedOn w:val="a"/>
    <w:link w:val="ac"/>
    <w:uiPriority w:val="99"/>
    <w:semiHidden/>
    <w:unhideWhenUsed/>
    <w:rsid w:val="00C73A2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3A2D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EC5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8279-9C7E-4208-93DF-32C0E694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17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ФТ_Лицей73_142</dc:creator>
  <cp:lastModifiedBy>Asus.Asus2021@outlook.com</cp:lastModifiedBy>
  <cp:revision>33</cp:revision>
  <cp:lastPrinted>2024-08-29T04:50:00Z</cp:lastPrinted>
  <dcterms:created xsi:type="dcterms:W3CDTF">2024-08-25T06:11:00Z</dcterms:created>
  <dcterms:modified xsi:type="dcterms:W3CDTF">2025-08-19T12:33:00Z</dcterms:modified>
</cp:coreProperties>
</file>