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8" w:rsidRPr="00323838" w:rsidRDefault="00323838" w:rsidP="003238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238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3 класс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23838"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3838">
        <w:rPr>
          <w:rFonts w:ascii="Times New Roman" w:hAnsi="Times New Roman" w:cs="Times New Roman"/>
          <w:sz w:val="24"/>
          <w:szCs w:val="24"/>
        </w:rPr>
        <w:t xml:space="preserve">         Календарно – тематическое планирование составлено в соответствии</w:t>
      </w:r>
      <w:proofErr w:type="gramStart"/>
      <w:r w:rsidRPr="00323838">
        <w:rPr>
          <w:rFonts w:ascii="Times New Roman" w:hAnsi="Times New Roman" w:cs="Times New Roman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323838" w:rsidRPr="00323838" w:rsidRDefault="00323838" w:rsidP="0032383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38">
        <w:rPr>
          <w:rFonts w:ascii="Times New Roman" w:hAnsi="Times New Roman" w:cs="Times New Roman"/>
          <w:sz w:val="24"/>
          <w:szCs w:val="24"/>
        </w:rPr>
        <w:t>с Законом Республики Казахстан «Об образовании», Концепцией развития дошкольного,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838">
        <w:rPr>
          <w:rFonts w:ascii="Times New Roman" w:hAnsi="Times New Roman" w:cs="Times New Roman"/>
          <w:sz w:val="24"/>
          <w:szCs w:val="24"/>
        </w:rPr>
        <w:t xml:space="preserve"> среднего, технического и профессионального образования Республики Казахстан </w:t>
      </w:r>
      <w:proofErr w:type="gramStart"/>
      <w:r w:rsidRPr="003238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3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23838">
        <w:rPr>
          <w:rFonts w:ascii="Times New Roman" w:hAnsi="Times New Roman" w:cs="Times New Roman"/>
          <w:sz w:val="24"/>
          <w:szCs w:val="24"/>
        </w:rPr>
        <w:t>2023 - 2029 годы;</w:t>
      </w:r>
      <w:r w:rsidR="008C6435">
        <w:rPr>
          <w:rFonts w:ascii="Times New Roman" w:hAnsi="Times New Roman" w:cs="Times New Roman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sz w:val="24"/>
          <w:szCs w:val="24"/>
        </w:rPr>
        <w:t>С государственным общеобязательным стандартом  общего  среднего  образования ((приказ Министра просвещения РК от     03.08.2022г.№348,с изменениями  от23.09.2022№ 406)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="008C6435">
        <w:rPr>
          <w:rFonts w:ascii="Times New Roman" w:hAnsi="Times New Roman" w:cs="Times New Roman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sz w:val="24"/>
          <w:szCs w:val="24"/>
        </w:rPr>
        <w:t xml:space="preserve">с Типовыми учебными планами начального, основного среднего, общего среднего </w:t>
      </w:r>
      <w:proofErr w:type="gramEnd"/>
    </w:p>
    <w:p w:rsidR="00323838" w:rsidRPr="008C6435" w:rsidRDefault="00323838" w:rsidP="0032383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23838">
        <w:rPr>
          <w:rFonts w:ascii="Times New Roman" w:hAnsi="Times New Roman" w:cs="Times New Roman"/>
          <w:sz w:val="24"/>
          <w:szCs w:val="24"/>
        </w:rPr>
        <w:t>образования Республики Казахстан» (приказ МОН РК от 08.11.2012 г. № 500, с изменениями от 12.08.2022 г. № 365; от 30.09.2022 г. № 412)</w:t>
      </w:r>
      <w:r w:rsidR="008C6435">
        <w:rPr>
          <w:rFonts w:ascii="Times New Roman" w:hAnsi="Times New Roman" w:cs="Times New Roman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>с Типовыми учебными программами по общеобразовательным предметам, курсам по выбору и факультативам для общеобразовательных организаций» (приказ Министра</w:t>
      </w:r>
      <w:r w:rsidR="008C6435">
        <w:rPr>
          <w:rFonts w:ascii="Times New Roman" w:hAnsi="Times New Roman" w:cs="Times New Roman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просвещения РК от 16.09.2022 г. № 399;   с    изменениями    от    21.11.2022    г.  </w:t>
      </w:r>
      <w:proofErr w:type="gramEnd"/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838">
        <w:rPr>
          <w:rFonts w:ascii="Times New Roman" w:hAnsi="Times New Roman" w:cs="Times New Roman"/>
          <w:color w:val="000000"/>
          <w:sz w:val="24"/>
          <w:szCs w:val="24"/>
        </w:rPr>
        <w:t>№ 467, с изменениями от 5.07.2023 г. № 199)</w:t>
      </w:r>
      <w:r w:rsidR="008C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с т</w:t>
      </w:r>
      <w:proofErr w:type="spellStart"/>
      <w:r w:rsidRPr="00323838">
        <w:rPr>
          <w:rFonts w:ascii="Times New Roman" w:hAnsi="Times New Roman" w:cs="Times New Roman"/>
          <w:color w:val="000000"/>
          <w:sz w:val="24"/>
          <w:szCs w:val="24"/>
        </w:rPr>
        <w:t>иповы</w:t>
      </w:r>
      <w:proofErr w:type="spellEnd"/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ами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текущего контроля успеваемости, промежуточной и </w:t>
      </w:r>
      <w:proofErr w:type="gramEnd"/>
    </w:p>
    <w:p w:rsidR="00323838" w:rsidRPr="008C6435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>итоговой аттестации обучающихся» (приказ МОН РК от18.03.2008 г. № 125; с</w:t>
      </w:r>
      <w:r w:rsidR="008C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>изменением, внесенным приказом Министра просвещения РК от 13.04.2023 г. № 96</w:t>
      </w: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др. нормативными документами</w:t>
      </w:r>
      <w:proofErr w:type="gramStart"/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proofErr w:type="gramEnd"/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(</w:t>
      </w:r>
      <w:proofErr w:type="gramStart"/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</w:t>
      </w:r>
      <w:proofErr w:type="gramEnd"/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риложение 22)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обучения</w:t>
      </w:r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учебному предмету "Русский язык" является формирование навыков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3238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(слушания), говорения, чтения и письма в соответствии с правилами речевого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этикета и нормами употребления языковых единиц в речевой деятельности, ориентированной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>на ситуации общения.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3. </w:t>
      </w:r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обучения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предмету "Русский язык":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1) развивать навыки </w:t>
      </w:r>
      <w:proofErr w:type="spellStart"/>
      <w:r w:rsidRPr="003238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(слушания), говорения, чтения, письма, необходимые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>для общения в повседневной жизни, учебной и практической деятельности;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2) формировать знания о единицах языка, правилах их сочетания и функционирования,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навыки и умения строить предложения в соответствии с нормами и правилами </w:t>
      </w: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РЯ</w:t>
      </w:r>
      <w:r w:rsidRPr="003238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3) формировать и развивать навыки логического мышления, направленные на анализ,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синтез, оценивание полученной информации с учетом возрастных особенностей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4) формировать навыки ознакомительного, выборочного чтения, составления диалога и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>монолога по прочитанной информации;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5) обогащать словарный запас учеников коммуникативно-актуальной лексикой;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     6) формировать и развивать навыки использования </w:t>
      </w:r>
      <w:proofErr w:type="gramStart"/>
      <w:r w:rsidRPr="00323838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информационно-коммуникационных</w:t>
      </w:r>
      <w:proofErr w:type="gramEnd"/>
      <w:r w:rsidRPr="003238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</w:rPr>
        <w:t>компьютерных технологий.</w:t>
      </w:r>
    </w:p>
    <w:p w:rsidR="00323838" w:rsidRPr="00323838" w:rsidRDefault="00323838" w:rsidP="00323838">
      <w:pPr>
        <w:pStyle w:val="a5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32383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Грамматический материал изучается в контексте лексических тем на основе текстов.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Усвоение грамматического материала является составляющей в развитии языковой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компетенции обучающихся, отработкой навыков употребления основных грамматических структур,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без которых невозможно понимание речи. У обучающихся формируются и закрепляются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навыки правильного оформления письменной и устной речи в соответствии с ситуацией общения.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Настоящий календарный план реализуется в соответствии с Долгосрочным планом по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реализации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Типовой учебной программы по учебному предмету "Русский язык" для 3 класса уровня 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начального образования (с нерусским языком обучения).</w:t>
      </w: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23838" w:rsidRPr="00323838" w:rsidRDefault="00323838" w:rsidP="00323838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323838" w:rsidRPr="00323838" w:rsidRDefault="00323838" w:rsidP="00323838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83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Учебник:</w:t>
      </w:r>
      <w:r w:rsidRPr="00323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Авторы: </w:t>
      </w:r>
      <w:r w:rsidRPr="00323838">
        <w:rPr>
          <w:rFonts w:ascii="Times New Roman" w:hAnsi="Times New Roman" w:cs="Times New Roman"/>
          <w:sz w:val="24"/>
          <w:szCs w:val="24"/>
        </w:rPr>
        <w:t xml:space="preserve">Калашникова Т.М., Бекишева Р.И., </w:t>
      </w:r>
      <w:proofErr w:type="spellStart"/>
      <w:r w:rsidRPr="00323838">
        <w:rPr>
          <w:rFonts w:ascii="Times New Roman" w:hAnsi="Times New Roman" w:cs="Times New Roman"/>
          <w:sz w:val="24"/>
          <w:szCs w:val="24"/>
        </w:rPr>
        <w:t>Карибжанова</w:t>
      </w:r>
      <w:proofErr w:type="spellEnd"/>
      <w:r w:rsidRPr="00323838">
        <w:rPr>
          <w:rFonts w:ascii="Times New Roman" w:hAnsi="Times New Roman" w:cs="Times New Roman"/>
          <w:sz w:val="24"/>
          <w:szCs w:val="24"/>
        </w:rPr>
        <w:t xml:space="preserve"> Ш.А.</w:t>
      </w:r>
      <w:r w:rsidRPr="00323838">
        <w:rPr>
          <w:rFonts w:ascii="Times New Roman" w:hAnsi="Times New Roman" w:cs="Times New Roman"/>
          <w:sz w:val="24"/>
          <w:szCs w:val="24"/>
          <w:lang w:val="kk-KZ"/>
        </w:rPr>
        <w:t xml:space="preserve">.                </w:t>
      </w:r>
      <w:r w:rsidRPr="00323838">
        <w:rPr>
          <w:rFonts w:ascii="Times New Roman" w:hAnsi="Times New Roman" w:cs="Times New Roman"/>
          <w:b/>
          <w:sz w:val="24"/>
          <w:szCs w:val="24"/>
          <w:lang w:val="kk-KZ"/>
        </w:rPr>
        <w:t>Алматыкітап    2024г</w:t>
      </w:r>
    </w:p>
    <w:p w:rsidR="00323838" w:rsidRPr="00323838" w:rsidRDefault="00323838" w:rsidP="0032383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323838" w:rsidRPr="00323838" w:rsidRDefault="00323838" w:rsidP="00323838">
      <w:pPr>
        <w:pStyle w:val="a5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XSpec="center" w:tblpY="1140"/>
        <w:tblW w:w="12470" w:type="dxa"/>
        <w:tblLayout w:type="fixed"/>
        <w:tblLook w:val="04A0"/>
      </w:tblPr>
      <w:tblGrid>
        <w:gridCol w:w="527"/>
        <w:gridCol w:w="1133"/>
        <w:gridCol w:w="141"/>
        <w:gridCol w:w="279"/>
        <w:gridCol w:w="1416"/>
        <w:gridCol w:w="421"/>
        <w:gridCol w:w="4967"/>
        <w:gridCol w:w="219"/>
        <w:gridCol w:w="64"/>
        <w:gridCol w:w="689"/>
        <w:gridCol w:w="20"/>
        <w:gridCol w:w="255"/>
        <w:gridCol w:w="123"/>
        <w:gridCol w:w="27"/>
        <w:gridCol w:w="24"/>
        <w:gridCol w:w="9"/>
        <w:gridCol w:w="1130"/>
        <w:gridCol w:w="1012"/>
        <w:gridCol w:w="14"/>
      </w:tblGrid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55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837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518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1028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13" w:type="dxa"/>
            <w:gridSpan w:val="5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Исполн.</w:t>
            </w: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04DF0" w:rsidRPr="00323838" w:rsidTr="008C6435">
        <w:trPr>
          <w:gridAfter w:val="2"/>
          <w:wAfter w:w="1026" w:type="dxa"/>
        </w:trPr>
        <w:tc>
          <w:tcPr>
            <w:tcW w:w="10281" w:type="dxa"/>
            <w:gridSpan w:val="1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І- четверть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 наш дом</w:t>
            </w:r>
          </w:p>
          <w:p w:rsidR="00D04DF0" w:rsidRPr="00323838" w:rsidRDefault="00D04DF0" w:rsidP="00633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Осень зовет   нас в любимую школу!</w:t>
            </w:r>
          </w:p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3.1.3.1 отвечать на простые вопросы по содержанию прослушанного и подбирать иллюстрации по развитию сюжета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.2.7.1 соблюдать правила произношения слов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 слова-действия и изменять их по числам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Природа вокруг нас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 слова-действия и изменять их по числам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ind w:left="34" w:right="45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Человек и природа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соблюдать речевые нормы</w:t>
            </w:r>
          </w:p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 слова-действия и изменять их по числам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3.3.2.1 понимать ключевые моменты в коротком тексте, содержащем знакомые слова и фразы</w:t>
            </w:r>
          </w:p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3.2.7.1 соблюдать правила произношения слов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Зачем архару большие рога,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3.1.1.1.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текст или его части,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виды чтения (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ознакомител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чтение, чтение по ролям)</w:t>
            </w:r>
          </w:p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3.1.3.1 отвечать на простые вопросы по содержанию прослушанного и подбирать иллюстрации по развитию сюжета</w:t>
            </w:r>
          </w:p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 слова-действия и изменять их по числам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Учись у природы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 слова-действия и изменять их по числам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Знай, люби и береги родную природу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3.5.2.1 писать воспринятые со слуха слова, слоги, не содержащие расхождений между произношением и написанием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 1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3.1.3.1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простые вопросы по содержанию прослушанного и подбирать иллюстрации по развитию сюжета, заполнять таблицу </w:t>
            </w:r>
          </w:p>
          <w:p w:rsidR="00D04DF0" w:rsidRPr="00323838" w:rsidRDefault="00D04DF0" w:rsidP="00633B7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собеседник; соблюдать речевые нормы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Казахста</w:t>
            </w:r>
            <w:proofErr w:type="gramStart"/>
            <w:r w:rsidRPr="00323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н-</w:t>
            </w:r>
            <w:proofErr w:type="gramEnd"/>
            <w:r w:rsidRPr="00323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моя Родина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Мой дом родной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3.4.1 формулировать простые вопросы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текста и отвечать на 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3.5.1.1 различать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и устной речи слова-предметы/слова-признаки/ слова-действия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их по числам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Родная земля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3.3.1.1 читать выразительно текст или его части,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виды чтения (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ознакомител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чтение, чтение по ролям)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3.5.2.3 писать раздельно предлоги со словами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 w:bidi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3.1.1.1 слушать и понимать устную речь, аудиовизуальный материал, задавать уточняющие вопросы для выяснения смысла 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3.5.1.1 различать и использовать в письменной и устной речи слова-предметы/слова-признаки/ слова-действия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Родник земли родной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3.2.3.1 участвовать в речевой ситуации на определенную тему, понимать, о чем говорит собеседник, соблюдать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нормы</w:t>
            </w:r>
          </w:p>
          <w:p w:rsidR="00D04DF0" w:rsidRPr="00323838" w:rsidRDefault="00D04DF0" w:rsidP="00633B71">
            <w:pPr>
              <w:pStyle w:val="a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 w:bidi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Любимая Родина</w:t>
            </w:r>
          </w:p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СОР 2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3.3.4.1 формулировать уточняющие вопросы по содержанию текста и о поступках героев произведения 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3.4.1.1 писать связные предложения по данной теме и создавать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Наша удивительная страна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3.4.1.1 писать связные предложения по данной теме/ создавать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СОЧ № 1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спецификации</w:t>
            </w: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1"/>
          <w:wAfter w:w="14" w:type="dxa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Мой Казахстан</w:t>
            </w:r>
          </w:p>
        </w:tc>
        <w:tc>
          <w:tcPr>
            <w:tcW w:w="6360" w:type="dxa"/>
            <w:gridSpan w:val="5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3.5.2.2 правильно писать новые слова, используя орфографический словарь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  <w:gridSpan w:val="3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2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2"/>
          <w:wAfter w:w="1026" w:type="dxa"/>
          <w:trHeight w:val="278"/>
        </w:trPr>
        <w:tc>
          <w:tcPr>
            <w:tcW w:w="10314" w:type="dxa"/>
            <w:gridSpan w:val="16"/>
          </w:tcPr>
          <w:p w:rsidR="00D04DF0" w:rsidRPr="00323838" w:rsidRDefault="00D04DF0" w:rsidP="00633B71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ІІ- четверть</w:t>
            </w:r>
          </w:p>
        </w:tc>
        <w:tc>
          <w:tcPr>
            <w:tcW w:w="1130" w:type="dxa"/>
          </w:tcPr>
          <w:p w:rsidR="00D04DF0" w:rsidRPr="00323838" w:rsidRDefault="00D04DF0" w:rsidP="00633B71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4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5671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1138" w:type="dxa"/>
            <w:gridSpan w:val="6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Исполн</w:t>
            </w:r>
          </w:p>
        </w:tc>
        <w:tc>
          <w:tcPr>
            <w:tcW w:w="1026" w:type="dxa"/>
            <w:gridSpan w:val="2"/>
          </w:tcPr>
          <w:p w:rsidR="00D04DF0" w:rsidRPr="00323838" w:rsidRDefault="005B01F5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Наши поступки</w:t>
            </w: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3.2.5.1 описывать сюжет из видео- или аудиоматериалов/ сопоставлять с жизненной ситуацией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Главное в жизни – правда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3.3.3.1 определять тексты разных жанров (стихотворение, сказка, загадка, рассказ, пословицы), различать текст-повествование/описание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3.4.3.1 использовать знаки препинания в конце 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Маме надо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помогать!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3.2.3.1 участвовать в речевой ситуации на определенную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3.5.1.7 использовать слова, обозначающие признаки предметов, подбирать признаки к предметам по цвету, форме, величине, материалу по заданной теме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Труд украшает человека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3.3.3.1 определять тексты разных жанров (стихотворение, сказка, загадка, рассказ, пословицы), различать текст-повествование/описание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3.5.2.2 правильно писать новые слова, используя орфографический словарь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Трудна работа, да сладок хлеб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3.2.6.1 высказывать оценочные суждения о прослушанном/ прочитанном материале ("я предполагаю …", "мне кажется …")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Дал слово – держи его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3.3.2.1 понимать ключевые моменты в коротком тексте, содержащем знакомые слова и фразы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3.5.1.1 различать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и устной речи слова-предметы/слова-признаки/ слова-действия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их по числам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 3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</w:rPr>
              <w:t>3.1.2.1 понимать лексическое значение  слов в предложении и тексте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3.2.1.1 использовать в речи тематическую лексику в различных контекстах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trHeight w:val="239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 МИРЕ ИСКУССТВА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Виды искусства.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Ортеке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3.5.2.2 правильно писать новые слова, используя орфографический словарь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Музыка. Происхождение песни.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3.5.2.1 писать воспринятые со слуха слова, слоги, не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расхождений между произношением и написанием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3.1.5.1 понимать и описывать события, героев в аудиовизуальном материале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 слова-действия и изменять их по числам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Натюрморт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3.2.2.1 создавать высказывание на основе темы, предложенной учителем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3.5.1.1 различать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и устной речи слова-предметы/слова-признаки/ слова-действия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их по числам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 музее искусств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3.5.2.2 правильно писать новые слова, используя орфографический словарь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 </w:t>
            </w: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eastAsia="Arial Unicode MS" w:hAnsi="Times New Roman" w:cs="Times New Roman"/>
                <w:sz w:val="24"/>
                <w:szCs w:val="24"/>
              </w:rPr>
              <w:t>3.3.3.1 определять тексты разных жанров (стихотворение, сказка, загадка, рассказ, пословицы), различать текст-повествование/описание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3.4.2.1 на основе прослушанного/ прочитанного/ увиденного делать короткие записи с помощью учителя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</w:rPr>
              <w:t>3.5.1.7 использовать слова, обозначающие признаки предметов, подбирать признаки к предметам по цвету, форме, величине, материалу по заданной теме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Архитектура как вид искусства</w:t>
            </w:r>
          </w:p>
        </w:tc>
        <w:tc>
          <w:tcPr>
            <w:tcW w:w="6380" w:type="dxa"/>
            <w:gridSpan w:val="6"/>
            <w:vAlign w:val="center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3.2.5.1 описывать сюжет из видео- или аудиоматериалов/ сопоставлять с жизненной ситуацией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3.5.1.3 использовать в речи местоимения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trHeight w:val="296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23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Соч 2 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Проверьте себя </w:t>
            </w:r>
          </w:p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 xml:space="preserve">ІІ- полугодие 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3.3.2.1 понимать ключевые моменты в коротком тексте, содержащем знакомые слова и фразы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3.4.4.1 писать в тетради в широкую линейку, отрабатывать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каллиграфические навыки: соблюдение высоты, ширины и наклона прописных, строчных букв и их соединений</w:t>
            </w:r>
          </w:p>
          <w:p w:rsidR="00D04DF0" w:rsidRPr="00323838" w:rsidRDefault="00D04DF0" w:rsidP="00633B71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274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5388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ІІІ- четверть</w:t>
            </w:r>
          </w:p>
        </w:tc>
        <w:tc>
          <w:tcPr>
            <w:tcW w:w="1370" w:type="dxa"/>
            <w:gridSpan w:val="6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часов</w:t>
            </w:r>
          </w:p>
        </w:tc>
        <w:tc>
          <w:tcPr>
            <w:tcW w:w="1190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</w:t>
            </w:r>
          </w:p>
        </w:tc>
        <w:tc>
          <w:tcPr>
            <w:tcW w:w="1026" w:type="dxa"/>
            <w:gridSpan w:val="2"/>
          </w:tcPr>
          <w:p w:rsidR="00D04DF0" w:rsidRPr="00323838" w:rsidRDefault="005B01F5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ГЛУБОКОЙ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Народная мудрость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3.2.4.1 пересказывать истории/рассказы, используя план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tabs>
                <w:tab w:val="left" w:pos="38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Народные пословицы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3.5.1.6 использовать слова, обозначающие количество предметов, лиц, порядок предметов, лиц по счету, падежные формы числительных один, одно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Песня бабушки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3.3.4.1 формулировать уточняющие вопросы по содержанию текста и о поступках героев произведения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3.3.2.1 понимать ключевые моменты в  тексте, содержащем знакомые слова и фразы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Ер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Таргын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3.1.3.1 отвечать на простые вопросы по содержанию прослушанного и подбирать иллюстрации по развитию сюжета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3.4.2.1 на основе прослушанного/ прочитанного/ увиденного делать короткие записи с помощью учителя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Коркыт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3.5.1.6 использовать слова, обозначающие количество предметов, лиц, порядок предметов, лиц по счету, падежные формы числительных один, одно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Терме</w:t>
            </w:r>
            <w:proofErr w:type="gram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3.1.5.1 понимать и описывать события, героев в аудиовизуальном материале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3.5.2.3 писать раздельно предлоги со словами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tabs>
                <w:tab w:val="left" w:pos="38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Сатемир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хан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3.2.4.1 пересказывать истории/рассказы, используя план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3.5.2.3 писать раздельно предлоги со словами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tabs>
                <w:tab w:val="left" w:pos="38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Спор животных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3.1.5.1 понимать и описывать события, героев в аудиовизуальном материале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3.1.3.1 отвечать на простые вопросы по содержанию прослушанного и подбирать иллюстрации по развитию сюжета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Этноаул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3.4.2.1 на 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основе прослушанного/ прочитанного/ увиденного делать короткие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proofErr w:type="gramEnd"/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3.2.3.1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ситуации на определенную тему, понимать, о чем 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говорит собеседник, дополнять высказывания собеседника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D04DF0" w:rsidRPr="00323838" w:rsidRDefault="00D04DF0" w:rsidP="00633B71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 5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3.1.5.1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и  описывать события, героев в аудиовизуальном материале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3.2.4.1 пересказывать истории/рассказы, используя план/свои заметки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Выдающиеся личности </w:t>
            </w: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Через эти имена в мире славится страна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3.5.1.4 понимать и использовать предложно-падежные конструкции: в, на – место действия, в, на – направление движения, из, с – исходный пункт движения, о – предмет речи, мысли, 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– время, с – совместность, у – лицо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Абу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Наср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1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3.5.1.2 использовать сложные предложения с союзами и, а, но по предложенным моделям с помощью учителя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3.3.3.1 определять тексты разных жанров (стихотворение, сказка, загадка, рассказ,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послови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</w:t>
            </w:r>
            <w:proofErr w:type="gramEnd"/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3.4.4.1 писать в тетради в широкую линейку, отрабатывать каллиграфические навыки: соблюдение высоты, ширины и наклона прописных, строчных букв и их соединений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Шокан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Уалиханов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3.2.5.1 описывать сюжет из видео- или аудио/ сопоставлять с жизненной ситуацией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Великий Абай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3.1.1.1 слушать и понимать устную речь, аудиовизуальный материал, задавать уточняющие вопросы для выяснения смысла отдельных высказываний 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3.5.1.1 различать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и устной речи слова-предметы/слова-признаки/ слова-действия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их по числам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Каныш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Сатпаев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3.2.6.1 высказывать оценочные суждения о прослушанном/ прочитанном материал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"я предполагаю …", "мне кажется …")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Мукагали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Макатаев</w:t>
            </w:r>
            <w:proofErr w:type="spellEnd"/>
          </w:p>
          <w:p w:rsidR="00D04DF0" w:rsidRPr="00323838" w:rsidRDefault="00D04DF0" w:rsidP="00633B71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 6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3.3.4.1 формулировать уточняющие 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 содержанию текста и о поступках героев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3.4.1.1 писать связные предложения по данной теме и создавать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3.5.1.4 понимать значения предложно-падежных конструкций: в, на – место действия; в, на – направление движения; из, с – исходный пункт движения; о – предмет речи, мысли; </w:t>
            </w:r>
            <w:proofErr w:type="gramStart"/>
            <w:r w:rsidRPr="0032383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2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время; с – совместность; у – лицо, обладающее чем-либо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tabs>
                <w:tab w:val="left" w:pos="38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Герольд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Бельгер</w:t>
            </w:r>
            <w:proofErr w:type="spellEnd"/>
          </w:p>
          <w:p w:rsidR="00D04DF0" w:rsidRPr="00323838" w:rsidRDefault="00D04DF0" w:rsidP="00633B71">
            <w:pPr>
              <w:tabs>
                <w:tab w:val="left" w:pos="38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3.2.3.1 участвовать в речевой ситуации на определенную тему, понимать, о чем говорит 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3.5.1.2 использовать сложные предложения с союзами и, а, но по предложенным моделям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седник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, соблюдать речевые нормы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Соч 3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спецификации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Мусабаев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3.2.4.1 пересказывать истории/рассказы, используя план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3.5.1.4 понимать и использовать предложно-падежные конструкции: в, на – место действия, в, на – направление движения, из, с – исходный пункт движения, о – предмет речи, мысли, 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– время, с – совместность, у – лицо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Проверь себя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3.4.4.1 писать в тетради в широкую линейку, отрабатывать каллиграфические навыки: соблюдение высоты, ширины и наклона прописных, строчных букв и их соединений</w:t>
            </w:r>
          </w:p>
          <w:p w:rsidR="00D04DF0" w:rsidRPr="00323838" w:rsidRDefault="00D04DF0" w:rsidP="00633B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gridAfter w:val="2"/>
          <w:wAfter w:w="1026" w:type="dxa"/>
          <w:trHeight w:val="278"/>
        </w:trPr>
        <w:tc>
          <w:tcPr>
            <w:tcW w:w="10305" w:type="dxa"/>
            <w:gridSpan w:val="15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І</w:t>
            </w: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четверть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vMerge w:val="restart"/>
          </w:tcPr>
          <w:p w:rsidR="00D04DF0" w:rsidRPr="00323838" w:rsidRDefault="00D04DF0" w:rsidP="00633B71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очу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всё знать</w:t>
            </w: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Будь любознательным!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3.5.1.6 использовать слова, обозначающие количество предметов, лиц, порядок предметов, лиц по счету, падежные формы числительных один, одно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Любознательный мышонок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3.3.1.1 читать выразительно текст или его части, используя виды чтения (ознакомительное чтение, чтение по ролям)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ru-RU" w:bidi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3.5.2.3 писать раздельно предлоги со словами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rPr>
          <w:trHeight w:val="360"/>
        </w:trPr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3" w:type="dxa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pStyle w:val="3"/>
              <w:shd w:val="clear" w:color="auto" w:fill="FFFFFF"/>
              <w:spacing w:after="0" w:line="276" w:lineRule="auto"/>
              <w:jc w:val="left"/>
              <w:outlineLvl w:val="2"/>
              <w:rPr>
                <w:b w:val="0"/>
                <w:lang w:val="kk-KZ"/>
              </w:rPr>
            </w:pPr>
            <w:r w:rsidRPr="00323838">
              <w:rPr>
                <w:b w:val="0"/>
              </w:rPr>
              <w:t>Почему год круглый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3.1.3.1 отвечать на простые вопросы по содержанию прослушанного и подбирать иллюстрации по развитию сюжета</w:t>
            </w:r>
          </w:p>
          <w:p w:rsidR="00D04DF0" w:rsidRPr="00323838" w:rsidRDefault="00D04DF0" w:rsidP="00633B71">
            <w:pPr>
              <w:pStyle w:val="1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3.5.1.6 использовать слова, обозначающие количество предметов, лиц, порядок предметов, лиц по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ту, падежные формы числительных один, одна, одно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3" w:type="dxa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pStyle w:val="3"/>
              <w:shd w:val="clear" w:color="auto" w:fill="FFFFFF"/>
              <w:spacing w:after="0" w:line="276" w:lineRule="auto"/>
              <w:jc w:val="left"/>
              <w:outlineLvl w:val="2"/>
              <w:rPr>
                <w:b w:val="0"/>
                <w:lang w:val="kk-KZ"/>
              </w:rPr>
            </w:pPr>
            <w:r w:rsidRPr="00323838">
              <w:rPr>
                <w:b w:val="0"/>
              </w:rPr>
              <w:t>В мире почемучек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3.3.4.1 формулировать уточняющие вопросы по содержанию текста и о поступках героев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3.5.1.2 использовать сложные предложения с союзами и, а, но по предложенным моделям с помощью учителя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pStyle w:val="3"/>
              <w:shd w:val="clear" w:color="auto" w:fill="FFFFFF"/>
              <w:spacing w:after="0" w:line="276" w:lineRule="auto"/>
              <w:jc w:val="left"/>
              <w:outlineLvl w:val="2"/>
              <w:rPr>
                <w:b w:val="0"/>
                <w:lang w:val="kk-KZ"/>
              </w:rPr>
            </w:pPr>
            <w:r w:rsidRPr="00323838">
              <w:rPr>
                <w:b w:val="0"/>
              </w:rPr>
              <w:t>Это всё из молока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3.4.2.1 на основе прослушанного/ прочитанного/ увиденного делать короткие записи с помощью учителя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ru-RU" w:bidi="ru-RU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3.5.1.4 понимать и использовать предложно-падежные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конструкции: в, на – место действия, в, на – направление движения, из, с – исходный пункт движения, о – предмет речи, мысли, </w:t>
            </w:r>
            <w:proofErr w:type="gram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– время, с – совместность, у – лицо, обладающее чем-либо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133" w:type="dxa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pStyle w:val="3"/>
              <w:shd w:val="clear" w:color="auto" w:fill="FFFFFF"/>
              <w:spacing w:after="0" w:line="276" w:lineRule="auto"/>
              <w:jc w:val="left"/>
              <w:outlineLvl w:val="2"/>
              <w:rPr>
                <w:b w:val="0"/>
                <w:lang w:val="kk-KZ"/>
              </w:rPr>
            </w:pPr>
            <w:r w:rsidRPr="00323838">
              <w:rPr>
                <w:b w:val="0"/>
              </w:rPr>
              <w:t>Кто где живёт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3.3.3.1 определять тексты разных жанров (стихотворение, сказка, загадка, рассказ, пословицы), различать 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текст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3.5.1.1 различать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и устной речи слова-предметы/слова-признаки/ слова-действия 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их по числам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3" w:type="dxa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6" w:type="dxa"/>
            <w:gridSpan w:val="3"/>
          </w:tcPr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Загадки звёзд</w:t>
            </w:r>
          </w:p>
          <w:p w:rsidR="00D04DF0" w:rsidRPr="00323838" w:rsidRDefault="00D04DF0" w:rsidP="00633B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 7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3.1.3.1 </w:t>
            </w: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отвечать на простые вопросы по содержанию прослушанного и подбирать иллюстрации по развитию сюжета, заполнять таблицу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3.2.4.1 пересказывать истории/рассказы, используя план/свои заметки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4" w:type="dxa"/>
            <w:gridSpan w:val="2"/>
            <w:vMerge w:val="restart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отдыха. Праздники</w:t>
            </w:r>
            <w:r w:rsidRPr="0032383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6380" w:type="dxa"/>
            <w:gridSpan w:val="6"/>
            <w:vAlign w:val="center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3.5.1.1 различать и использовать в письменной и устной речи слова-предметы/слова-признаки/слова-действия и изменять их по числам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380" w:type="dxa"/>
            <w:gridSpan w:val="6"/>
            <w:vAlign w:val="center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3.5.1.6 использовать слова, обозначающие количество предметов, лиц, порядок предметов, лиц по счету, падежные формы числительных один, одна, одно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3.3.4.1 формулировать уточняющие вопросы по содержанию текста и о поступках героев произведения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3.5.2.3 писать раздельно предлоги со словами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В музее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3.1.1.1 слушать и понимать устную речь, аудиовизуальный материал, задавать уточняющие вопросы для выяснения смысла отдельных высказываний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3.4.4.1 писать в тетради в широкую линейку, отрабатывать каллиграфические навыки: соблюдение высоты, ширины и наклона прописных, строчных букв и их соединений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Как мы отдыхаем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СОР 8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3.3.4.1 формулировать уточняющие вопросы по содержанию текста и о поступках героев произведения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3.4.1.1 писать связные предложения по данной теме и создавать посте</w:t>
            </w: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Любимое дело.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День хлеба</w:t>
            </w:r>
          </w:p>
        </w:tc>
        <w:tc>
          <w:tcPr>
            <w:tcW w:w="6380" w:type="dxa"/>
            <w:gridSpan w:val="6"/>
            <w:vAlign w:val="center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3.2.3.1 участвовать в речевой ситуации на определенную тему, понимать, о чем говорит собеседник, дополнять высказывания собеседника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3.5.1.3 использовать в речи местоимения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Соч 4</w:t>
            </w: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спецификации</w:t>
            </w: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D04DF0" w:rsidRPr="00323838" w:rsidTr="008C6435">
        <w:tc>
          <w:tcPr>
            <w:tcW w:w="527" w:type="dxa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4" w:type="dxa"/>
            <w:gridSpan w:val="2"/>
            <w:vMerge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Проверьте себя</w:t>
            </w:r>
          </w:p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0" w:type="dxa"/>
            <w:gridSpan w:val="6"/>
          </w:tcPr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3.3.2.1 понимать ключевые моменты в коротком тексте, содержащем знакомые слова и фразы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3.3.5.1 находить и извлекать информацию в словарях и справочниках самостоятельно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3.2.1.1 использовать в речи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в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838">
              <w:rPr>
                <w:rFonts w:ascii="Times New Roman" w:hAnsi="Times New Roman" w:cs="Times New Roman"/>
                <w:sz w:val="24"/>
                <w:szCs w:val="24"/>
              </w:rPr>
              <w:t>контекс</w:t>
            </w:r>
            <w:proofErr w:type="spellEnd"/>
            <w:r w:rsidRPr="00323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D04DF0" w:rsidRPr="00323838" w:rsidRDefault="00D04DF0" w:rsidP="00633B71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" w:type="dxa"/>
            <w:gridSpan w:val="4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9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026" w:type="dxa"/>
            <w:gridSpan w:val="2"/>
          </w:tcPr>
          <w:p w:rsidR="00D04DF0" w:rsidRPr="00323838" w:rsidRDefault="00D04DF0" w:rsidP="00633B7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</w:tbl>
    <w:p w:rsidR="00323838" w:rsidRPr="00323838" w:rsidRDefault="00323838" w:rsidP="00323838">
      <w:pPr>
        <w:rPr>
          <w:rFonts w:ascii="Times New Roman" w:hAnsi="Times New Roman" w:cs="Times New Roman"/>
          <w:sz w:val="24"/>
          <w:szCs w:val="24"/>
        </w:rPr>
      </w:pPr>
    </w:p>
    <w:p w:rsidR="00323838" w:rsidRPr="00323838" w:rsidRDefault="00323838" w:rsidP="003238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3838" w:rsidRPr="00323838" w:rsidRDefault="00323838" w:rsidP="003238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654A5" w:rsidRPr="00323838" w:rsidRDefault="000654A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654A5" w:rsidRPr="00323838" w:rsidSect="003238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838"/>
    <w:rsid w:val="000654A5"/>
    <w:rsid w:val="00323838"/>
    <w:rsid w:val="005B01F5"/>
    <w:rsid w:val="008C6435"/>
    <w:rsid w:val="00D0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38"/>
  </w:style>
  <w:style w:type="paragraph" w:styleId="3">
    <w:name w:val="heading 3"/>
    <w:basedOn w:val="a"/>
    <w:link w:val="30"/>
    <w:uiPriority w:val="9"/>
    <w:unhideWhenUsed/>
    <w:qFormat/>
    <w:rsid w:val="00323838"/>
    <w:pPr>
      <w:spacing w:after="15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83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32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23838"/>
  </w:style>
  <w:style w:type="paragraph" w:styleId="a5">
    <w:name w:val="No Spacing"/>
    <w:link w:val="a4"/>
    <w:uiPriority w:val="1"/>
    <w:qFormat/>
    <w:rsid w:val="00323838"/>
    <w:pPr>
      <w:spacing w:after="0" w:line="240" w:lineRule="auto"/>
      <w:jc w:val="both"/>
    </w:pPr>
  </w:style>
  <w:style w:type="paragraph" w:styleId="a6">
    <w:name w:val="header"/>
    <w:basedOn w:val="a"/>
    <w:link w:val="a7"/>
    <w:uiPriority w:val="99"/>
    <w:unhideWhenUsed/>
    <w:rsid w:val="0032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838"/>
  </w:style>
  <w:style w:type="paragraph" w:customStyle="1" w:styleId="1">
    <w:name w:val="Без интервала1"/>
    <w:next w:val="a5"/>
    <w:uiPriority w:val="1"/>
    <w:qFormat/>
    <w:rsid w:val="00323838"/>
    <w:pPr>
      <w:spacing w:after="0" w:line="240" w:lineRule="auto"/>
    </w:pPr>
    <w:rPr>
      <w:rFonts w:eastAsia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2024-09-10T03:01:00Z</cp:lastPrinted>
  <dcterms:created xsi:type="dcterms:W3CDTF">2024-09-10T02:43:00Z</dcterms:created>
  <dcterms:modified xsi:type="dcterms:W3CDTF">2024-09-10T03:02:00Z</dcterms:modified>
</cp:coreProperties>
</file>