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E8C3" w14:textId="17DA4B35" w:rsidR="00CA6FD6" w:rsidRPr="00E1315E" w:rsidRDefault="00CA6FD6" w:rsidP="00CA6FD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1315E">
        <w:rPr>
          <w:rFonts w:ascii="Times New Roman" w:hAnsi="Times New Roman"/>
          <w:b/>
          <w:sz w:val="20"/>
          <w:szCs w:val="20"/>
          <w:lang w:val="kk-KZ"/>
        </w:rPr>
        <w:t>Г</w:t>
      </w:r>
      <w:r>
        <w:rPr>
          <w:rFonts w:ascii="Times New Roman" w:hAnsi="Times New Roman"/>
          <w:b/>
          <w:sz w:val="20"/>
          <w:szCs w:val="20"/>
          <w:lang w:val="kk-KZ"/>
        </w:rPr>
        <w:t>еометрия, 9</w:t>
      </w:r>
      <w:r w:rsidR="00E92A6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1315E">
        <w:rPr>
          <w:rFonts w:ascii="Times New Roman" w:hAnsi="Times New Roman"/>
          <w:b/>
          <w:sz w:val="20"/>
          <w:szCs w:val="20"/>
          <w:lang w:val="kk-KZ"/>
        </w:rPr>
        <w:t>класс</w:t>
      </w:r>
    </w:p>
    <w:p w14:paraId="3A4E5CDA" w14:textId="77777777" w:rsidR="00CA6FD6" w:rsidRPr="00E1315E" w:rsidRDefault="00CA6FD6" w:rsidP="00CA6FD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E1315E">
        <w:rPr>
          <w:rFonts w:ascii="Times New Roman" w:hAnsi="Times New Roman"/>
          <w:sz w:val="20"/>
          <w:szCs w:val="20"/>
        </w:rPr>
        <w:t xml:space="preserve"> час в неделю</w:t>
      </w:r>
    </w:p>
    <w:p w14:paraId="6B4CF321" w14:textId="77777777" w:rsidR="00CA6FD6" w:rsidRPr="00E1315E" w:rsidRDefault="00CA6FD6" w:rsidP="00CA6FD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</w:t>
      </w:r>
      <w:r w:rsidRPr="00E1315E">
        <w:rPr>
          <w:rFonts w:ascii="Times New Roman" w:hAnsi="Times New Roman"/>
          <w:sz w:val="20"/>
          <w:szCs w:val="20"/>
        </w:rPr>
        <w:t xml:space="preserve"> часов в учебном году</w:t>
      </w:r>
    </w:p>
    <w:p w14:paraId="02183453" w14:textId="77777777" w:rsidR="00CA6FD6" w:rsidRPr="00E1315E" w:rsidRDefault="00CA6FD6" w:rsidP="00CA6FD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00"/>
        <w:gridCol w:w="6982"/>
        <w:gridCol w:w="1111"/>
        <w:gridCol w:w="893"/>
        <w:gridCol w:w="893"/>
      </w:tblGrid>
      <w:tr w:rsidR="00CA6FD6" w:rsidRPr="009A4584" w14:paraId="55110396" w14:textId="77777777" w:rsidTr="00217379">
        <w:tc>
          <w:tcPr>
            <w:tcW w:w="709" w:type="dxa"/>
            <w:vMerge w:val="restart"/>
          </w:tcPr>
          <w:p w14:paraId="759C0707" w14:textId="77777777" w:rsidR="00CA6FD6" w:rsidRPr="009A4584" w:rsidRDefault="00CA6FD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00" w:type="dxa"/>
            <w:vAlign w:val="center"/>
          </w:tcPr>
          <w:p w14:paraId="7DC67E32" w14:textId="77777777" w:rsidR="00CA6FD6" w:rsidRPr="009A4584" w:rsidRDefault="00CA6FD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/>
                <w:sz w:val="20"/>
                <w:szCs w:val="20"/>
              </w:rPr>
              <w:t>Темы/Содержание раздела долгосрочного плана</w:t>
            </w:r>
          </w:p>
        </w:tc>
        <w:tc>
          <w:tcPr>
            <w:tcW w:w="6982" w:type="dxa"/>
            <w:vAlign w:val="center"/>
          </w:tcPr>
          <w:p w14:paraId="42E42F3D" w14:textId="77777777" w:rsidR="00CA6FD6" w:rsidRPr="009A4584" w:rsidRDefault="00CA6FD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1111" w:type="dxa"/>
            <w:vAlign w:val="center"/>
          </w:tcPr>
          <w:p w14:paraId="46F5005D" w14:textId="77777777" w:rsidR="00CA6FD6" w:rsidRPr="009A4584" w:rsidRDefault="00CA6FD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93" w:type="dxa"/>
          </w:tcPr>
          <w:p w14:paraId="401BDB62" w14:textId="77777777" w:rsidR="00CA6FD6" w:rsidRPr="009A4584" w:rsidRDefault="00CA6FD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3" w:type="dxa"/>
          </w:tcPr>
          <w:p w14:paraId="07BC1226" w14:textId="77777777" w:rsidR="00CA6FD6" w:rsidRPr="009A4584" w:rsidRDefault="00CA6FD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A4584">
              <w:rPr>
                <w:rFonts w:ascii="Times New Roman" w:hAnsi="Times New Roman"/>
                <w:b/>
                <w:sz w:val="20"/>
                <w:szCs w:val="20"/>
              </w:rPr>
              <w:t>Корр</w:t>
            </w:r>
            <w:proofErr w:type="spellEnd"/>
          </w:p>
        </w:tc>
      </w:tr>
      <w:tr w:rsidR="00CA6FD6" w:rsidRPr="009A4584" w14:paraId="38445023" w14:textId="77777777" w:rsidTr="00217379">
        <w:trPr>
          <w:trHeight w:val="200"/>
        </w:trPr>
        <w:tc>
          <w:tcPr>
            <w:tcW w:w="709" w:type="dxa"/>
            <w:vMerge/>
          </w:tcPr>
          <w:p w14:paraId="08C36BC9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482" w:type="dxa"/>
            <w:gridSpan w:val="2"/>
          </w:tcPr>
          <w:p w14:paraId="4C0AACC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четверть –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8 </w:t>
            </w:r>
            <w:r w:rsidRPr="009A45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часов</w:t>
            </w:r>
          </w:p>
        </w:tc>
        <w:tc>
          <w:tcPr>
            <w:tcW w:w="1111" w:type="dxa"/>
          </w:tcPr>
          <w:p w14:paraId="50930EF5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4B19D7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CF32E4F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489A00EE" w14:textId="77777777" w:rsidTr="00217379">
        <w:trPr>
          <w:trHeight w:val="230"/>
        </w:trPr>
        <w:tc>
          <w:tcPr>
            <w:tcW w:w="709" w:type="dxa"/>
          </w:tcPr>
          <w:p w14:paraId="2FC31479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9F543EA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Повторение курса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геометрии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8 класса</w:t>
            </w:r>
          </w:p>
        </w:tc>
        <w:tc>
          <w:tcPr>
            <w:tcW w:w="6982" w:type="dxa"/>
          </w:tcPr>
          <w:p w14:paraId="013B5FAC" w14:textId="77777777" w:rsidR="00CA6FD6" w:rsidRPr="009A4584" w:rsidRDefault="00CA6FD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DD20008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C5815BD" w14:textId="259B6E7C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A46C901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0DB0260F" w14:textId="77777777" w:rsidTr="00217379">
        <w:trPr>
          <w:trHeight w:val="265"/>
        </w:trPr>
        <w:tc>
          <w:tcPr>
            <w:tcW w:w="709" w:type="dxa"/>
          </w:tcPr>
          <w:p w14:paraId="572294EF" w14:textId="77777777" w:rsidR="00CA6FD6" w:rsidRPr="009A4584" w:rsidRDefault="00CA6FD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4B872EF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</w:tcPr>
          <w:p w14:paraId="131E1A10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/>
                <w:bCs/>
                <w:sz w:val="20"/>
                <w:szCs w:val="20"/>
              </w:rPr>
              <w:t>9.1А Векторы на плоскости</w:t>
            </w:r>
          </w:p>
        </w:tc>
        <w:tc>
          <w:tcPr>
            <w:tcW w:w="1111" w:type="dxa"/>
          </w:tcPr>
          <w:p w14:paraId="04DA861F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E58107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37D018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559C6C81" w14:textId="77777777" w:rsidTr="00217379">
        <w:trPr>
          <w:trHeight w:val="198"/>
        </w:trPr>
        <w:tc>
          <w:tcPr>
            <w:tcW w:w="709" w:type="dxa"/>
          </w:tcPr>
          <w:p w14:paraId="39B0BFA7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CB537F8" w14:textId="77777777" w:rsidR="00CA6FD6" w:rsidRPr="004168A8" w:rsidRDefault="00CA6FD6" w:rsidP="00217379">
            <w:pPr>
              <w:spacing w:after="0"/>
              <w:rPr>
                <w:sz w:val="20"/>
                <w:szCs w:val="20"/>
              </w:rPr>
            </w:pPr>
            <w:r w:rsidRPr="004168A8">
              <w:rPr>
                <w:rFonts w:ascii="Times New Roman" w:hAnsi="Times New Roman"/>
                <w:sz w:val="20"/>
                <w:szCs w:val="20"/>
                <w:lang w:val="kk-KZ"/>
              </w:rPr>
              <w:t>Вектор. Действия над векторами. Коллинеарные и неколлинеарные векторы</w:t>
            </w:r>
          </w:p>
        </w:tc>
        <w:tc>
          <w:tcPr>
            <w:tcW w:w="6982" w:type="dxa"/>
          </w:tcPr>
          <w:p w14:paraId="5F30F7D0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9.1.4.1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знать определения вектора, коллинеарных векторов, равных векторов, нулевого вектора, единичного вектора и длины вектора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111" w:type="dxa"/>
          </w:tcPr>
          <w:p w14:paraId="749FD4C7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2B2DDEA" w14:textId="56EA529A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2F82B29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0B3B575A" w14:textId="77777777" w:rsidTr="00217379">
        <w:trPr>
          <w:trHeight w:val="198"/>
        </w:trPr>
        <w:tc>
          <w:tcPr>
            <w:tcW w:w="709" w:type="dxa"/>
          </w:tcPr>
          <w:p w14:paraId="6CFB7BEF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6CE6F52" w14:textId="77777777" w:rsidR="00CA6FD6" w:rsidRPr="004168A8" w:rsidRDefault="00CA6FD6" w:rsidP="00217379">
            <w:pPr>
              <w:spacing w:after="0"/>
              <w:rPr>
                <w:sz w:val="20"/>
                <w:szCs w:val="20"/>
              </w:rPr>
            </w:pPr>
            <w:r w:rsidRPr="004168A8">
              <w:rPr>
                <w:rFonts w:ascii="Times New Roman" w:hAnsi="Times New Roman"/>
                <w:sz w:val="20"/>
                <w:szCs w:val="20"/>
                <w:lang w:val="kk-KZ"/>
              </w:rPr>
              <w:t>Вектор. Действия над векторами. Коллинеарные и неколлинеарные векторы</w:t>
            </w:r>
          </w:p>
        </w:tc>
        <w:tc>
          <w:tcPr>
            <w:tcW w:w="6982" w:type="dxa"/>
          </w:tcPr>
          <w:p w14:paraId="38915B0E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9.1.4.2 знать и применять правила сложения векторов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умножения вектора на число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111" w:type="dxa"/>
          </w:tcPr>
          <w:p w14:paraId="3B5EFFC1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6865685" w14:textId="766FC9B0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AB20A21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279BF813" w14:textId="77777777" w:rsidTr="00217379">
        <w:trPr>
          <w:trHeight w:val="198"/>
        </w:trPr>
        <w:tc>
          <w:tcPr>
            <w:tcW w:w="709" w:type="dxa"/>
          </w:tcPr>
          <w:p w14:paraId="7E92D67B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23B3520" w14:textId="77777777" w:rsidR="00CA6FD6" w:rsidRPr="004168A8" w:rsidRDefault="00CA6FD6" w:rsidP="00217379">
            <w:pPr>
              <w:spacing w:after="0"/>
              <w:rPr>
                <w:sz w:val="20"/>
                <w:szCs w:val="20"/>
              </w:rPr>
            </w:pPr>
            <w:r w:rsidRPr="004168A8">
              <w:rPr>
                <w:rFonts w:ascii="Times New Roman" w:hAnsi="Times New Roman"/>
                <w:sz w:val="20"/>
                <w:szCs w:val="20"/>
                <w:lang w:val="kk-KZ"/>
              </w:rPr>
              <w:t>Вектор. Действия над векторами. Коллинеарные и неколлинеарные векторы</w:t>
            </w:r>
          </w:p>
        </w:tc>
        <w:tc>
          <w:tcPr>
            <w:tcW w:w="6982" w:type="dxa"/>
          </w:tcPr>
          <w:p w14:paraId="147203FD" w14:textId="77777777" w:rsidR="00CA6FD6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9.1.4.3 применять условие </w:t>
            </w:r>
            <w:proofErr w:type="spellStart"/>
            <w:r w:rsidRPr="009A4584">
              <w:rPr>
                <w:rFonts w:ascii="Times New Roman" w:hAnsi="Times New Roman"/>
                <w:sz w:val="20"/>
                <w:szCs w:val="20"/>
              </w:rPr>
              <w:t>коллинеарности</w:t>
            </w:r>
            <w:proofErr w:type="spellEnd"/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векторов;</w:t>
            </w:r>
          </w:p>
          <w:p w14:paraId="750FC1F2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9.1.4.4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раскладывать вектор по двум неколлинеарным векторам;</w:t>
            </w:r>
          </w:p>
        </w:tc>
        <w:tc>
          <w:tcPr>
            <w:tcW w:w="1111" w:type="dxa"/>
          </w:tcPr>
          <w:p w14:paraId="7890543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3FC23E3" w14:textId="39996CC9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AF9AE2F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07EE5013" w14:textId="77777777" w:rsidTr="00217379">
        <w:trPr>
          <w:trHeight w:val="198"/>
        </w:trPr>
        <w:tc>
          <w:tcPr>
            <w:tcW w:w="709" w:type="dxa"/>
          </w:tcPr>
          <w:p w14:paraId="2588B0D1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7F41972" w14:textId="77777777" w:rsidR="00CA6FD6" w:rsidRPr="004168A8" w:rsidRDefault="00CA6FD6" w:rsidP="00217379">
            <w:pPr>
              <w:spacing w:after="0"/>
              <w:rPr>
                <w:sz w:val="20"/>
                <w:szCs w:val="20"/>
              </w:rPr>
            </w:pPr>
            <w:r w:rsidRPr="004168A8">
              <w:rPr>
                <w:rFonts w:ascii="Times New Roman" w:hAnsi="Times New Roman"/>
                <w:sz w:val="20"/>
                <w:szCs w:val="20"/>
                <w:lang w:val="kk-KZ"/>
              </w:rPr>
              <w:t>Вектор. Действия над векторами. Коллинеарные и неколлинеарные векторы</w:t>
            </w:r>
          </w:p>
        </w:tc>
        <w:tc>
          <w:tcPr>
            <w:tcW w:w="6982" w:type="dxa"/>
          </w:tcPr>
          <w:p w14:paraId="3A80E3E2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9.1.4.5 знать определение угла между двумя векторами; </w:t>
            </w:r>
          </w:p>
          <w:p w14:paraId="7DB33B27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9.1.4.6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находить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скалярное произведение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векторов; </w:t>
            </w:r>
          </w:p>
          <w:p w14:paraId="5FF13024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9.1.4.7 решать задачи векторным методом;</w:t>
            </w:r>
          </w:p>
        </w:tc>
        <w:tc>
          <w:tcPr>
            <w:tcW w:w="1111" w:type="dxa"/>
          </w:tcPr>
          <w:p w14:paraId="42D0C15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D965F3A" w14:textId="4DEF1AA2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CD0237C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1C66441A" w14:textId="77777777" w:rsidTr="00217379">
        <w:trPr>
          <w:trHeight w:val="198"/>
        </w:trPr>
        <w:tc>
          <w:tcPr>
            <w:tcW w:w="709" w:type="dxa"/>
          </w:tcPr>
          <w:p w14:paraId="5C829E7A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A06834B" w14:textId="77777777" w:rsidR="00CA6FD6" w:rsidRPr="004168A8" w:rsidRDefault="00CA6FD6" w:rsidP="00217379">
            <w:pPr>
              <w:spacing w:after="0"/>
              <w:rPr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Координаты вектора. Действия над векторами, записанными в координатной форме</w:t>
            </w:r>
          </w:p>
        </w:tc>
        <w:tc>
          <w:tcPr>
            <w:tcW w:w="6982" w:type="dxa"/>
          </w:tcPr>
          <w:p w14:paraId="06E786FA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9.1.3.1  находить координаты вектора;</w:t>
            </w:r>
          </w:p>
          <w:p w14:paraId="7B31D72B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9.1.3.2 находить длину вектора;</w:t>
            </w:r>
          </w:p>
        </w:tc>
        <w:tc>
          <w:tcPr>
            <w:tcW w:w="1111" w:type="dxa"/>
          </w:tcPr>
          <w:p w14:paraId="42188F39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33B4843" w14:textId="68DD9ADB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45001E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498EA333" w14:textId="77777777" w:rsidTr="00217379">
        <w:trPr>
          <w:trHeight w:val="198"/>
        </w:trPr>
        <w:tc>
          <w:tcPr>
            <w:tcW w:w="709" w:type="dxa"/>
          </w:tcPr>
          <w:p w14:paraId="1A4F67F9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3547CB7" w14:textId="77777777" w:rsidR="00CA6FD6" w:rsidRPr="009A4584" w:rsidRDefault="00CA6FD6" w:rsidP="002173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Координаты вектора. Действия над векторами, записанными в координатной форме</w:t>
            </w:r>
          </w:p>
        </w:tc>
        <w:tc>
          <w:tcPr>
            <w:tcW w:w="6982" w:type="dxa"/>
          </w:tcPr>
          <w:p w14:paraId="0B4180B4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1297">
              <w:rPr>
                <w:rFonts w:ascii="Times New Roman" w:hAnsi="Times New Roman"/>
                <w:sz w:val="20"/>
                <w:szCs w:val="20"/>
                <w:lang w:val="kk-KZ"/>
              </w:rPr>
              <w:t>9.1.3.3  выполнять действия над векторами в координатах</w:t>
            </w:r>
          </w:p>
        </w:tc>
        <w:tc>
          <w:tcPr>
            <w:tcW w:w="1111" w:type="dxa"/>
          </w:tcPr>
          <w:p w14:paraId="6AF3358E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F5A8352" w14:textId="188AB3E1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E6CA8A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06F9785A" w14:textId="77777777" w:rsidTr="00217379">
        <w:trPr>
          <w:trHeight w:val="198"/>
        </w:trPr>
        <w:tc>
          <w:tcPr>
            <w:tcW w:w="709" w:type="dxa"/>
          </w:tcPr>
          <w:p w14:paraId="0017AC87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7427815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Координаты вектора. Действия над векторами, записанными в координатной форм СОР 1</w:t>
            </w:r>
          </w:p>
        </w:tc>
        <w:tc>
          <w:tcPr>
            <w:tcW w:w="6982" w:type="dxa"/>
          </w:tcPr>
          <w:p w14:paraId="3C058A95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9.1.3.4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знать и применять скалярное произведение векторов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его свойства;</w:t>
            </w:r>
          </w:p>
          <w:p w14:paraId="3BA24C26" w14:textId="77777777" w:rsidR="00CA6FD6" w:rsidRPr="006C1297" w:rsidRDefault="00CA6FD6" w:rsidP="002173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9.1.3.5 вычислять </w:t>
            </w:r>
            <w:proofErr w:type="spellStart"/>
            <w:r w:rsidRPr="009A4584">
              <w:rPr>
                <w:rFonts w:ascii="Times New Roman" w:hAnsi="Times New Roman"/>
                <w:sz w:val="20"/>
                <w:szCs w:val="20"/>
              </w:rPr>
              <w:t>уг</w:t>
            </w:r>
            <w:proofErr w:type="spellEnd"/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ол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между векторами;</w:t>
            </w:r>
          </w:p>
        </w:tc>
        <w:tc>
          <w:tcPr>
            <w:tcW w:w="1111" w:type="dxa"/>
          </w:tcPr>
          <w:p w14:paraId="5C50155C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750562C" w14:textId="1C237CEE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006911B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6F2C5703" w14:textId="77777777" w:rsidTr="00217379">
        <w:trPr>
          <w:trHeight w:val="198"/>
        </w:trPr>
        <w:tc>
          <w:tcPr>
            <w:tcW w:w="709" w:type="dxa"/>
          </w:tcPr>
          <w:p w14:paraId="2B8AC95F" w14:textId="77777777" w:rsidR="00CA6FD6" w:rsidRPr="009A4584" w:rsidRDefault="00CA6FD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65C0F97" w14:textId="77777777" w:rsidR="00CA6FD6" w:rsidRPr="009A4584" w:rsidRDefault="00CA6FD6" w:rsidP="002173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</w:tcPr>
          <w:p w14:paraId="14CED1AD" w14:textId="77777777" w:rsidR="00CA6FD6" w:rsidRPr="009A4584" w:rsidRDefault="00CA6FD6" w:rsidP="00217379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9A458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2 четверть –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8</w:t>
            </w:r>
            <w:r w:rsidRPr="009A458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часов</w:t>
            </w:r>
          </w:p>
        </w:tc>
        <w:tc>
          <w:tcPr>
            <w:tcW w:w="1111" w:type="dxa"/>
          </w:tcPr>
          <w:p w14:paraId="5D4E87B4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8B8E48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823C43E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6BCEB68C" w14:textId="77777777" w:rsidTr="00217379">
        <w:trPr>
          <w:trHeight w:val="198"/>
        </w:trPr>
        <w:tc>
          <w:tcPr>
            <w:tcW w:w="709" w:type="dxa"/>
          </w:tcPr>
          <w:p w14:paraId="1312FBCA" w14:textId="77777777" w:rsidR="00CA6FD6" w:rsidRPr="009A4584" w:rsidRDefault="00CA6FD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5A5224DC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b/>
                <w:bCs/>
                <w:sz w:val="20"/>
                <w:szCs w:val="20"/>
              </w:rPr>
              <w:t>9.2А Преобразования плоскости</w:t>
            </w:r>
          </w:p>
        </w:tc>
        <w:tc>
          <w:tcPr>
            <w:tcW w:w="1111" w:type="dxa"/>
          </w:tcPr>
          <w:p w14:paraId="1C5CF9C5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5E6B8FC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F535AC9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136931A3" w14:textId="77777777" w:rsidTr="00217379">
        <w:trPr>
          <w:trHeight w:val="198"/>
        </w:trPr>
        <w:tc>
          <w:tcPr>
            <w:tcW w:w="709" w:type="dxa"/>
          </w:tcPr>
          <w:p w14:paraId="743DF77E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84C8680" w14:textId="77777777" w:rsidR="00CA6FD6" w:rsidRPr="003C50B2" w:rsidRDefault="00CA6FD6" w:rsidP="00217379">
            <w:pPr>
              <w:spacing w:after="0"/>
              <w:rPr>
                <w:sz w:val="20"/>
                <w:szCs w:val="20"/>
              </w:rPr>
            </w:pPr>
            <w:r w:rsidRPr="003C50B2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Pr="003C50B2">
              <w:rPr>
                <w:rFonts w:ascii="Times New Roman" w:hAnsi="Times New Roman"/>
                <w:sz w:val="20"/>
                <w:szCs w:val="20"/>
              </w:rPr>
              <w:t>вижение</w:t>
            </w:r>
            <w:proofErr w:type="spellEnd"/>
            <w:r w:rsidRPr="003C50B2">
              <w:rPr>
                <w:rFonts w:ascii="Times New Roman" w:hAnsi="Times New Roman"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6982" w:type="dxa"/>
          </w:tcPr>
          <w:p w14:paraId="7AD09B5D" w14:textId="77777777" w:rsidR="00CA6FD6" w:rsidRPr="003C50B2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0B2">
              <w:rPr>
                <w:rFonts w:ascii="Times New Roman" w:hAnsi="Times New Roman"/>
                <w:sz w:val="20"/>
                <w:szCs w:val="20"/>
              </w:rPr>
              <w:t xml:space="preserve">9.1.4.8 </w:t>
            </w:r>
            <w:r w:rsidRPr="003C50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знать виды, композиции движений и их свойства; </w:t>
            </w:r>
          </w:p>
          <w:p w14:paraId="2FE527D6" w14:textId="77777777" w:rsidR="00CA6FD6" w:rsidRPr="003C50B2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0B2">
              <w:rPr>
                <w:rFonts w:ascii="Times New Roman" w:hAnsi="Times New Roman"/>
                <w:sz w:val="20"/>
                <w:szCs w:val="20"/>
              </w:rPr>
              <w:t xml:space="preserve">9.1.4.9 </w:t>
            </w:r>
            <w:r w:rsidRPr="003C50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строить образы фигур при симметриях, параллельном переносе, повороте;</w:t>
            </w:r>
          </w:p>
        </w:tc>
        <w:tc>
          <w:tcPr>
            <w:tcW w:w="1111" w:type="dxa"/>
          </w:tcPr>
          <w:p w14:paraId="053609B3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51EBA0C" w14:textId="187C8729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6D423AC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6F868018" w14:textId="77777777" w:rsidTr="00217379">
        <w:trPr>
          <w:trHeight w:val="198"/>
        </w:trPr>
        <w:tc>
          <w:tcPr>
            <w:tcW w:w="709" w:type="dxa"/>
          </w:tcPr>
          <w:p w14:paraId="45A1FDE0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2955509" w14:textId="77777777" w:rsidR="00CA6FD6" w:rsidRPr="003C50B2" w:rsidRDefault="00CA6FD6" w:rsidP="00217379">
            <w:pPr>
              <w:spacing w:after="0"/>
              <w:rPr>
                <w:sz w:val="20"/>
                <w:szCs w:val="20"/>
              </w:rPr>
            </w:pPr>
            <w:r w:rsidRPr="003C50B2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Pr="003C50B2">
              <w:rPr>
                <w:rFonts w:ascii="Times New Roman" w:hAnsi="Times New Roman"/>
                <w:sz w:val="20"/>
                <w:szCs w:val="20"/>
              </w:rPr>
              <w:t>вижение</w:t>
            </w:r>
            <w:proofErr w:type="spellEnd"/>
            <w:r w:rsidRPr="003C50B2">
              <w:rPr>
                <w:rFonts w:ascii="Times New Roman" w:hAnsi="Times New Roman"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6982" w:type="dxa"/>
          </w:tcPr>
          <w:p w14:paraId="65EC323A" w14:textId="77777777" w:rsidR="00CA6FD6" w:rsidRPr="003C50B2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50B2">
              <w:rPr>
                <w:rFonts w:ascii="Times New Roman" w:hAnsi="Times New Roman"/>
                <w:sz w:val="20"/>
                <w:szCs w:val="20"/>
              </w:rPr>
              <w:t>9.1.4.10 решать задачи с применением преобразований плоскости;</w:t>
            </w:r>
          </w:p>
        </w:tc>
        <w:tc>
          <w:tcPr>
            <w:tcW w:w="1111" w:type="dxa"/>
          </w:tcPr>
          <w:p w14:paraId="314FD3EE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E822AC6" w14:textId="7C59FB6B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2AFDB8D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5BD2C5CE" w14:textId="77777777" w:rsidTr="00217379">
        <w:trPr>
          <w:trHeight w:val="198"/>
        </w:trPr>
        <w:tc>
          <w:tcPr>
            <w:tcW w:w="709" w:type="dxa"/>
          </w:tcPr>
          <w:p w14:paraId="15ED0AB0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1BFC00E" w14:textId="77777777" w:rsidR="00CA6FD6" w:rsidRDefault="00CA6FD6" w:rsidP="00217379">
            <w:r w:rsidRPr="009A4584">
              <w:rPr>
                <w:rFonts w:ascii="Times New Roman" w:hAnsi="Times New Roman"/>
                <w:sz w:val="20"/>
                <w:szCs w:val="20"/>
              </w:rPr>
              <w:t>Гомотетия и ее свойства</w:t>
            </w:r>
          </w:p>
        </w:tc>
        <w:tc>
          <w:tcPr>
            <w:tcW w:w="6982" w:type="dxa"/>
          </w:tcPr>
          <w:p w14:paraId="7437A2D0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9.1.4.11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знать определение и свойства гомотетии;</w:t>
            </w:r>
          </w:p>
          <w:p w14:paraId="156DFB94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9.1.4.12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строить образы различных фигур при гомотетии;</w:t>
            </w:r>
          </w:p>
        </w:tc>
        <w:tc>
          <w:tcPr>
            <w:tcW w:w="1111" w:type="dxa"/>
          </w:tcPr>
          <w:p w14:paraId="3759138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F4F6681" w14:textId="230F3BAC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41C46BE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1B652D47" w14:textId="77777777" w:rsidTr="00217379">
        <w:trPr>
          <w:trHeight w:val="198"/>
        </w:trPr>
        <w:tc>
          <w:tcPr>
            <w:tcW w:w="709" w:type="dxa"/>
          </w:tcPr>
          <w:p w14:paraId="3FFB676C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ABB702E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Подобные фигуры и их свойства. Признаки подобия треугольников</w:t>
            </w:r>
          </w:p>
        </w:tc>
        <w:tc>
          <w:tcPr>
            <w:tcW w:w="6982" w:type="dxa"/>
            <w:vMerge w:val="restart"/>
          </w:tcPr>
          <w:p w14:paraId="73CB554C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9.1.4.14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знать и применять п</w:t>
            </w:r>
            <w:proofErr w:type="spellStart"/>
            <w:r w:rsidRPr="009A4584">
              <w:rPr>
                <w:rFonts w:ascii="Times New Roman" w:hAnsi="Times New Roman"/>
                <w:sz w:val="20"/>
                <w:szCs w:val="20"/>
              </w:rPr>
              <w:t>ризнаки</w:t>
            </w:r>
            <w:proofErr w:type="spellEnd"/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подобия треугольников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A94347A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9.1.4.15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знать и применять п</w:t>
            </w:r>
            <w:proofErr w:type="spellStart"/>
            <w:r w:rsidRPr="009A4584">
              <w:rPr>
                <w:rFonts w:ascii="Times New Roman" w:hAnsi="Times New Roman"/>
                <w:sz w:val="20"/>
                <w:szCs w:val="20"/>
              </w:rPr>
              <w:t>одобие</w:t>
            </w:r>
            <w:proofErr w:type="spellEnd"/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прямоугольных треугольников;</w:t>
            </w:r>
          </w:p>
        </w:tc>
        <w:tc>
          <w:tcPr>
            <w:tcW w:w="1111" w:type="dxa"/>
          </w:tcPr>
          <w:p w14:paraId="02AE0D82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A48D7E4" w14:textId="1A70FC72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78F315B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22A92EA6" w14:textId="77777777" w:rsidTr="00217379">
        <w:trPr>
          <w:trHeight w:val="198"/>
        </w:trPr>
        <w:tc>
          <w:tcPr>
            <w:tcW w:w="709" w:type="dxa"/>
          </w:tcPr>
          <w:p w14:paraId="1386BFA2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3725E3A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Подобные фигуры и их свойства. Признаки подобия треугольников</w:t>
            </w:r>
          </w:p>
        </w:tc>
        <w:tc>
          <w:tcPr>
            <w:tcW w:w="6982" w:type="dxa"/>
            <w:vMerge/>
          </w:tcPr>
          <w:p w14:paraId="4595AFA3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1A7FCE84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42270AD" w14:textId="7B915569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84964B5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7FC7C9D5" w14:textId="77777777" w:rsidTr="00217379">
        <w:trPr>
          <w:trHeight w:val="198"/>
        </w:trPr>
        <w:tc>
          <w:tcPr>
            <w:tcW w:w="709" w:type="dxa"/>
          </w:tcPr>
          <w:p w14:paraId="4F6F674D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FDADC5F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Подобные фигуры и их свойства. Признаки подобия треугольников</w:t>
            </w:r>
          </w:p>
        </w:tc>
        <w:tc>
          <w:tcPr>
            <w:tcW w:w="6982" w:type="dxa"/>
          </w:tcPr>
          <w:p w14:paraId="0A451BD4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9.1.4.16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знать и применять свойство биссектрисы треугольника;</w:t>
            </w:r>
          </w:p>
        </w:tc>
        <w:tc>
          <w:tcPr>
            <w:tcW w:w="1111" w:type="dxa"/>
          </w:tcPr>
          <w:p w14:paraId="18495C79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16D5A3C" w14:textId="11869F99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B2B8630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6232024A" w14:textId="77777777" w:rsidTr="00217379">
        <w:trPr>
          <w:trHeight w:val="198"/>
        </w:trPr>
        <w:tc>
          <w:tcPr>
            <w:tcW w:w="709" w:type="dxa"/>
          </w:tcPr>
          <w:p w14:paraId="2E96EDE3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F30DA87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Подобные фигуры и их свойства. Признаки подобия треугольников</w:t>
            </w:r>
            <w:r w:rsidRPr="003849C4">
              <w:rPr>
                <w:rFonts w:ascii="Times New Roman" w:hAnsi="Times New Roman"/>
                <w:sz w:val="20"/>
                <w:szCs w:val="20"/>
              </w:rPr>
              <w:t xml:space="preserve"> СОР2</w:t>
            </w:r>
          </w:p>
        </w:tc>
        <w:tc>
          <w:tcPr>
            <w:tcW w:w="6982" w:type="dxa"/>
            <w:vMerge w:val="restart"/>
          </w:tcPr>
          <w:p w14:paraId="403C6EAB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9.1.4.17 знать формулу зависимости между площадями подобных фигур и коэффициентом подобия;</w:t>
            </w:r>
          </w:p>
          <w:p w14:paraId="696E7940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9.1.4.17 знать формулу зависимости между площадями подобных фигур и коэффициентом подобия;</w:t>
            </w:r>
          </w:p>
        </w:tc>
        <w:tc>
          <w:tcPr>
            <w:tcW w:w="1111" w:type="dxa"/>
          </w:tcPr>
          <w:p w14:paraId="4E2E7201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6D85D76" w14:textId="74A56D32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586748D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602506FD" w14:textId="77777777" w:rsidTr="00217379">
        <w:trPr>
          <w:trHeight w:val="198"/>
        </w:trPr>
        <w:tc>
          <w:tcPr>
            <w:tcW w:w="709" w:type="dxa"/>
          </w:tcPr>
          <w:p w14:paraId="338EAC26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36EEA6D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49C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Суммативное оценивание за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полугодие</w:t>
            </w:r>
          </w:p>
        </w:tc>
        <w:tc>
          <w:tcPr>
            <w:tcW w:w="6982" w:type="dxa"/>
            <w:vMerge/>
          </w:tcPr>
          <w:p w14:paraId="5124090D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6E7C0D10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80E1ABF" w14:textId="095B1559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024D5A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76EBD54F" w14:textId="77777777" w:rsidTr="00217379">
        <w:trPr>
          <w:trHeight w:val="198"/>
        </w:trPr>
        <w:tc>
          <w:tcPr>
            <w:tcW w:w="709" w:type="dxa"/>
          </w:tcPr>
          <w:p w14:paraId="0789EEE8" w14:textId="77777777" w:rsidR="00CA6FD6" w:rsidRPr="009A4584" w:rsidRDefault="00CA6FD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519EE956" w14:textId="77777777" w:rsidR="00CA6FD6" w:rsidRPr="003849C4" w:rsidRDefault="00CA6FD6" w:rsidP="00217379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9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3 четверть –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  <w:r w:rsidRPr="003849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часов</w:t>
            </w:r>
          </w:p>
        </w:tc>
        <w:tc>
          <w:tcPr>
            <w:tcW w:w="1111" w:type="dxa"/>
          </w:tcPr>
          <w:p w14:paraId="586A64C7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4A90CA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456F46D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097D496B" w14:textId="77777777" w:rsidTr="00217379">
        <w:trPr>
          <w:trHeight w:val="198"/>
        </w:trPr>
        <w:tc>
          <w:tcPr>
            <w:tcW w:w="709" w:type="dxa"/>
          </w:tcPr>
          <w:p w14:paraId="50631E20" w14:textId="77777777" w:rsidR="00CA6FD6" w:rsidRPr="009A4584" w:rsidRDefault="00CA6FD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05879728" w14:textId="77777777" w:rsidR="00CA6FD6" w:rsidRPr="003849C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9C4">
              <w:rPr>
                <w:rFonts w:ascii="Times New Roman" w:hAnsi="Times New Roman"/>
                <w:b/>
                <w:bCs/>
                <w:sz w:val="20"/>
                <w:szCs w:val="20"/>
              </w:rPr>
              <w:t>9.3А Решение треугольников</w:t>
            </w:r>
          </w:p>
        </w:tc>
        <w:tc>
          <w:tcPr>
            <w:tcW w:w="1111" w:type="dxa"/>
          </w:tcPr>
          <w:p w14:paraId="3DBE91B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2E96F40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05DCC8E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5C76EE0B" w14:textId="77777777" w:rsidTr="00217379">
        <w:trPr>
          <w:trHeight w:val="198"/>
        </w:trPr>
        <w:tc>
          <w:tcPr>
            <w:tcW w:w="709" w:type="dxa"/>
          </w:tcPr>
          <w:p w14:paraId="26763B94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0D86EF7" w14:textId="77777777" w:rsidR="00CA6FD6" w:rsidRPr="003849C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9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Теорема синусов</w:t>
            </w:r>
          </w:p>
        </w:tc>
        <w:tc>
          <w:tcPr>
            <w:tcW w:w="6982" w:type="dxa"/>
          </w:tcPr>
          <w:p w14:paraId="2A25B72C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9.1.3.7 знать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и применять теорему синусов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111" w:type="dxa"/>
          </w:tcPr>
          <w:p w14:paraId="03F0EABB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C69AFF2" w14:textId="064EA651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D8FB09B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53EAFA35" w14:textId="77777777" w:rsidTr="00217379">
        <w:trPr>
          <w:trHeight w:val="198"/>
        </w:trPr>
        <w:tc>
          <w:tcPr>
            <w:tcW w:w="709" w:type="dxa"/>
          </w:tcPr>
          <w:p w14:paraId="5996FDA0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08CD6F8" w14:textId="77777777" w:rsidR="00CA6FD6" w:rsidRPr="003849C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49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Теорема синусов</w:t>
            </w:r>
          </w:p>
        </w:tc>
        <w:tc>
          <w:tcPr>
            <w:tcW w:w="6982" w:type="dxa"/>
          </w:tcPr>
          <w:p w14:paraId="061F9488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9.1.3.7 знать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и применять теорему синусов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111" w:type="dxa"/>
          </w:tcPr>
          <w:p w14:paraId="0491CDDF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8939AC8" w14:textId="124F20A2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1A5E265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4771F684" w14:textId="77777777" w:rsidTr="00217379">
        <w:trPr>
          <w:trHeight w:val="198"/>
        </w:trPr>
        <w:tc>
          <w:tcPr>
            <w:tcW w:w="709" w:type="dxa"/>
          </w:tcPr>
          <w:p w14:paraId="788DA1F6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C8B5672" w14:textId="77777777" w:rsidR="00CA6FD6" w:rsidRPr="003849C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49C4">
              <w:rPr>
                <w:rFonts w:ascii="Times New Roman" w:hAnsi="Times New Roman"/>
                <w:sz w:val="20"/>
                <w:szCs w:val="20"/>
              </w:rPr>
              <w:t>Теорема косинусов</w:t>
            </w:r>
          </w:p>
        </w:tc>
        <w:tc>
          <w:tcPr>
            <w:tcW w:w="6982" w:type="dxa"/>
          </w:tcPr>
          <w:p w14:paraId="38804BD3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9.1.3.6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знать и применять теорему косинусов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111" w:type="dxa"/>
          </w:tcPr>
          <w:p w14:paraId="2CE9B399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C9BB52C" w14:textId="00A3AAF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C82227E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3D4FC1EF" w14:textId="77777777" w:rsidTr="00217379">
        <w:trPr>
          <w:trHeight w:val="198"/>
        </w:trPr>
        <w:tc>
          <w:tcPr>
            <w:tcW w:w="709" w:type="dxa"/>
          </w:tcPr>
          <w:p w14:paraId="7A0B0F60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559C585" w14:textId="77777777" w:rsidR="00CA6FD6" w:rsidRPr="003849C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49C4">
              <w:rPr>
                <w:rFonts w:ascii="Times New Roman" w:hAnsi="Times New Roman"/>
                <w:sz w:val="20"/>
                <w:szCs w:val="20"/>
              </w:rPr>
              <w:t>Теорема косинусов</w:t>
            </w:r>
          </w:p>
        </w:tc>
        <w:tc>
          <w:tcPr>
            <w:tcW w:w="6982" w:type="dxa"/>
          </w:tcPr>
          <w:p w14:paraId="2FFB4BAB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9.1.3.6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знать и применять теорему косинусов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111" w:type="dxa"/>
          </w:tcPr>
          <w:p w14:paraId="5692BC7B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655A0F6" w14:textId="21E27D7B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E0CD4E3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66941ED1" w14:textId="77777777" w:rsidTr="00217379">
        <w:trPr>
          <w:trHeight w:val="198"/>
        </w:trPr>
        <w:tc>
          <w:tcPr>
            <w:tcW w:w="709" w:type="dxa"/>
          </w:tcPr>
          <w:p w14:paraId="37CFD3E1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B00215A" w14:textId="77777777" w:rsidR="00CA6FD6" w:rsidRPr="003849C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49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Решение треугольников</w:t>
            </w:r>
          </w:p>
        </w:tc>
        <w:tc>
          <w:tcPr>
            <w:tcW w:w="6982" w:type="dxa"/>
            <w:vMerge w:val="restart"/>
          </w:tcPr>
          <w:p w14:paraId="0F0C3F88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9.1.3.8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знать и применять формулы площади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вп</w:t>
            </w:r>
            <w:proofErr w:type="spellStart"/>
            <w:r w:rsidRPr="009A4584">
              <w:rPr>
                <w:rFonts w:ascii="Times New Roman" w:hAnsi="Times New Roman"/>
                <w:sz w:val="20"/>
                <w:szCs w:val="20"/>
              </w:rPr>
              <w:t>исанного</w:t>
            </w:r>
            <w:proofErr w:type="spellEnd"/>
            <w:r w:rsidRPr="009A4584">
              <w:rPr>
                <w:rFonts w:ascii="Times New Roman" w:hAnsi="Times New Roman"/>
                <w:sz w:val="20"/>
                <w:szCs w:val="20"/>
              </w:rPr>
              <w:t xml:space="preserve"> треугольника 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abc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где a, b, c</m:t>
              </m:r>
            </m:oMath>
            <w:r w:rsidRPr="009A4584">
              <w:rPr>
                <w:rFonts w:ascii="Times New Roman" w:hAnsi="Times New Roman"/>
                <w:sz w:val="20"/>
                <w:szCs w:val="20"/>
              </w:rPr>
              <w:t xml:space="preserve">- стороны треугольника, </w:t>
            </w:r>
            <w:r w:rsidRPr="009A458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-радиус о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писанной окружности), площади описанного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многоугольника</w:t>
            </w:r>
            <w:r w:rsidRPr="009A45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9A4584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Pr="009A4584">
              <w:rPr>
                <w:rFonts w:ascii="Times New Roman" w:hAnsi="Times New Roman"/>
                <w:noProof/>
                <w:position w:val="-11"/>
                <w:sz w:val="20"/>
                <w:szCs w:val="20"/>
              </w:rPr>
              <w:drawing>
                <wp:inline distT="0" distB="0" distL="0" distR="0" wp14:anchorId="2D3FA94B" wp14:editId="7E4E7D81">
                  <wp:extent cx="534670" cy="237490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458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3EE02F8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S=p∙r,</m:t>
              </m:r>
            </m:oMath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где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9A4584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Pr="009A4584">
              <w:rPr>
                <w:rFonts w:ascii="Times New Roman" w:hAnsi="Times New Roman"/>
                <w:noProof/>
                <w:position w:val="-11"/>
                <w:sz w:val="20"/>
                <w:szCs w:val="20"/>
              </w:rPr>
              <w:drawing>
                <wp:inline distT="0" distB="0" distL="0" distR="0" wp14:anchorId="2431C735" wp14:editId="24B41426">
                  <wp:extent cx="83185" cy="23749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458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oMath>
            <w:r w:rsidRPr="009A4584">
              <w:rPr>
                <w:rFonts w:ascii="Times New Roman" w:hAnsi="Times New Roman"/>
                <w:sz w:val="20"/>
                <w:szCs w:val="20"/>
              </w:rPr>
              <w:t xml:space="preserve"> – радиус вписанной окружности,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oMath>
            <w:r w:rsidRPr="009A4584">
              <w:rPr>
                <w:rFonts w:ascii="Times New Roman" w:hAnsi="Times New Roman"/>
                <w:sz w:val="20"/>
                <w:szCs w:val="20"/>
              </w:rPr>
              <w:t xml:space="preserve"> - полупериметр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многоугольника);</w:t>
            </w:r>
          </w:p>
        </w:tc>
        <w:tc>
          <w:tcPr>
            <w:tcW w:w="1111" w:type="dxa"/>
          </w:tcPr>
          <w:p w14:paraId="3CF4D7A2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8013F24" w14:textId="08F4908F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2E00107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24A86C1F" w14:textId="77777777" w:rsidTr="00217379">
        <w:trPr>
          <w:trHeight w:val="198"/>
        </w:trPr>
        <w:tc>
          <w:tcPr>
            <w:tcW w:w="709" w:type="dxa"/>
          </w:tcPr>
          <w:p w14:paraId="5B6F1763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FE10B2E" w14:textId="77777777" w:rsidR="00CA6FD6" w:rsidRPr="003849C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49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Решение треугольников</w:t>
            </w:r>
          </w:p>
        </w:tc>
        <w:tc>
          <w:tcPr>
            <w:tcW w:w="6982" w:type="dxa"/>
            <w:vMerge/>
          </w:tcPr>
          <w:p w14:paraId="0776B1DD" w14:textId="77777777" w:rsidR="00CA6FD6" w:rsidRPr="009A4584" w:rsidRDefault="00CA6FD6" w:rsidP="0021737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6F923011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64AF2A3" w14:textId="295A77C2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44B37CD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6C22011C" w14:textId="77777777" w:rsidTr="00217379">
        <w:trPr>
          <w:trHeight w:val="198"/>
        </w:trPr>
        <w:tc>
          <w:tcPr>
            <w:tcW w:w="709" w:type="dxa"/>
          </w:tcPr>
          <w:p w14:paraId="6C48A106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9565320" w14:textId="77777777" w:rsidR="00CA6FD6" w:rsidRPr="003849C4" w:rsidRDefault="00CA6FD6" w:rsidP="00217379">
            <w:pPr>
              <w:spacing w:after="0"/>
              <w:rPr>
                <w:sz w:val="20"/>
                <w:szCs w:val="20"/>
              </w:rPr>
            </w:pPr>
            <w:r w:rsidRPr="003849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Решение треугольников</w:t>
            </w:r>
          </w:p>
        </w:tc>
        <w:tc>
          <w:tcPr>
            <w:tcW w:w="6982" w:type="dxa"/>
            <w:vMerge w:val="restart"/>
          </w:tcPr>
          <w:p w14:paraId="3FBFB47D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87BEC4A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9.1.3.9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знать и применять ф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ормулы для нахождения радиуса окружности, используя площади вписанных и описанных треугольников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111" w:type="dxa"/>
          </w:tcPr>
          <w:p w14:paraId="0524944D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759F109" w14:textId="0EB11958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080E6C7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06A1BF96" w14:textId="77777777" w:rsidTr="00217379">
        <w:trPr>
          <w:trHeight w:val="198"/>
        </w:trPr>
        <w:tc>
          <w:tcPr>
            <w:tcW w:w="709" w:type="dxa"/>
          </w:tcPr>
          <w:p w14:paraId="6F917E70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BAC9064" w14:textId="77777777" w:rsidR="00CA6FD6" w:rsidRPr="003849C4" w:rsidRDefault="00CA6FD6" w:rsidP="00217379">
            <w:pPr>
              <w:spacing w:after="0"/>
              <w:rPr>
                <w:sz w:val="20"/>
                <w:szCs w:val="20"/>
              </w:rPr>
            </w:pPr>
            <w:r w:rsidRPr="003849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Решение треугольников</w:t>
            </w:r>
          </w:p>
        </w:tc>
        <w:tc>
          <w:tcPr>
            <w:tcW w:w="6982" w:type="dxa"/>
            <w:vMerge/>
          </w:tcPr>
          <w:p w14:paraId="662C0FFD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436E3793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656D3FF" w14:textId="3B260838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C0FD66B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0F1992D0" w14:textId="77777777" w:rsidTr="00217379">
        <w:trPr>
          <w:trHeight w:val="198"/>
        </w:trPr>
        <w:tc>
          <w:tcPr>
            <w:tcW w:w="709" w:type="dxa"/>
          </w:tcPr>
          <w:p w14:paraId="063F8296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D816498" w14:textId="77777777" w:rsidR="00CA6FD6" w:rsidRPr="003849C4" w:rsidRDefault="00CA6FD6" w:rsidP="00217379">
            <w:pPr>
              <w:spacing w:after="0"/>
              <w:rPr>
                <w:sz w:val="20"/>
                <w:szCs w:val="20"/>
              </w:rPr>
            </w:pPr>
            <w:r w:rsidRPr="003849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Решение треугольников</w:t>
            </w:r>
          </w:p>
        </w:tc>
        <w:tc>
          <w:tcPr>
            <w:tcW w:w="6982" w:type="dxa"/>
            <w:vMerge/>
          </w:tcPr>
          <w:p w14:paraId="77FD0C95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41D8A983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FEBEA52" w14:textId="3D1613DD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8891C91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141BA925" w14:textId="77777777" w:rsidTr="00217379">
        <w:trPr>
          <w:trHeight w:val="198"/>
        </w:trPr>
        <w:tc>
          <w:tcPr>
            <w:tcW w:w="709" w:type="dxa"/>
          </w:tcPr>
          <w:p w14:paraId="6321E883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6E1D736" w14:textId="77777777" w:rsidR="00CA6FD6" w:rsidRPr="003849C4" w:rsidRDefault="00CA6FD6" w:rsidP="00217379">
            <w:pPr>
              <w:spacing w:after="0"/>
              <w:rPr>
                <w:sz w:val="20"/>
                <w:szCs w:val="20"/>
              </w:rPr>
            </w:pPr>
            <w:r w:rsidRPr="003849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Решение треугольников</w:t>
            </w:r>
            <w:r w:rsidRPr="003849C4">
              <w:rPr>
                <w:rFonts w:ascii="Times New Roman" w:hAnsi="Times New Roman"/>
                <w:sz w:val="20"/>
                <w:szCs w:val="20"/>
              </w:rPr>
              <w:t xml:space="preserve"> СОР 3</w:t>
            </w:r>
          </w:p>
        </w:tc>
        <w:tc>
          <w:tcPr>
            <w:tcW w:w="6982" w:type="dxa"/>
            <w:vMerge w:val="restart"/>
          </w:tcPr>
          <w:p w14:paraId="410A027E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9.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.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.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 </w:t>
            </w:r>
            <w:r w:rsidRPr="009A458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применять теоремы синусов и косинусов для решения треугольников и прикладных задач;</w:t>
            </w:r>
          </w:p>
        </w:tc>
        <w:tc>
          <w:tcPr>
            <w:tcW w:w="1111" w:type="dxa"/>
          </w:tcPr>
          <w:p w14:paraId="380E6760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BA0B248" w14:textId="1304DA68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EE436E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05C75094" w14:textId="77777777" w:rsidTr="00217379">
        <w:trPr>
          <w:trHeight w:val="198"/>
        </w:trPr>
        <w:tc>
          <w:tcPr>
            <w:tcW w:w="709" w:type="dxa"/>
          </w:tcPr>
          <w:p w14:paraId="0434A6EB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2F43ADE" w14:textId="77777777" w:rsidR="00CA6FD6" w:rsidRPr="003849C4" w:rsidRDefault="00CA6FD6" w:rsidP="00217379">
            <w:pPr>
              <w:spacing w:after="0"/>
              <w:rPr>
                <w:sz w:val="20"/>
                <w:szCs w:val="20"/>
              </w:rPr>
            </w:pPr>
            <w:r w:rsidRPr="003849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Решение треугольников</w:t>
            </w:r>
          </w:p>
        </w:tc>
        <w:tc>
          <w:tcPr>
            <w:tcW w:w="6982" w:type="dxa"/>
            <w:vMerge/>
          </w:tcPr>
          <w:p w14:paraId="1E834B04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2DE18F61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146352F" w14:textId="3C3B8872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D7327B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658DB5C1" w14:textId="77777777" w:rsidTr="00217379">
        <w:trPr>
          <w:trHeight w:val="198"/>
        </w:trPr>
        <w:tc>
          <w:tcPr>
            <w:tcW w:w="709" w:type="dxa"/>
          </w:tcPr>
          <w:p w14:paraId="4A6B00FA" w14:textId="77777777" w:rsidR="00CA6FD6" w:rsidRPr="009A4584" w:rsidRDefault="00CA6FD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06114E0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  четверть –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7 </w:t>
            </w:r>
            <w:r w:rsidRPr="009A45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часов</w:t>
            </w:r>
          </w:p>
        </w:tc>
        <w:tc>
          <w:tcPr>
            <w:tcW w:w="1111" w:type="dxa"/>
          </w:tcPr>
          <w:p w14:paraId="60EB9997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9702C64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F63DFCD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20A09FF1" w14:textId="77777777" w:rsidTr="00217379">
        <w:trPr>
          <w:trHeight w:val="198"/>
        </w:trPr>
        <w:tc>
          <w:tcPr>
            <w:tcW w:w="709" w:type="dxa"/>
          </w:tcPr>
          <w:p w14:paraId="088297BD" w14:textId="77777777" w:rsidR="00CA6FD6" w:rsidRPr="009A4584" w:rsidRDefault="00CA6FD6" w:rsidP="0021737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1503F359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9.4А </w:t>
            </w:r>
            <w:proofErr w:type="spellStart"/>
            <w:r w:rsidRPr="009A4584">
              <w:rPr>
                <w:rFonts w:ascii="Times New Roman" w:hAnsi="Times New Roman"/>
                <w:b/>
                <w:bCs/>
                <w:sz w:val="20"/>
                <w:szCs w:val="20"/>
              </w:rPr>
              <w:t>Окружност</w:t>
            </w:r>
            <w:proofErr w:type="spellEnd"/>
            <w:r w:rsidRPr="009A458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ь</w:t>
            </w:r>
            <w:r w:rsidRPr="009A4584">
              <w:rPr>
                <w:rFonts w:ascii="Times New Roman" w:hAnsi="Times New Roman"/>
                <w:b/>
                <w:bCs/>
                <w:sz w:val="20"/>
                <w:szCs w:val="20"/>
              </w:rPr>
              <w:t>. Многоугольники</w:t>
            </w:r>
          </w:p>
        </w:tc>
        <w:tc>
          <w:tcPr>
            <w:tcW w:w="1111" w:type="dxa"/>
          </w:tcPr>
          <w:p w14:paraId="539B4DF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80AABC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C6D1A8F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3754B682" w14:textId="77777777" w:rsidTr="00217379">
        <w:trPr>
          <w:trHeight w:val="198"/>
        </w:trPr>
        <w:tc>
          <w:tcPr>
            <w:tcW w:w="709" w:type="dxa"/>
          </w:tcPr>
          <w:p w14:paraId="4D2498AC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001DA33" w14:textId="77777777" w:rsidR="00CA6FD6" w:rsidRPr="009A4584" w:rsidRDefault="00CA6FD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Правильные многоугольники, их свойства и симметрии (п20)</w:t>
            </w:r>
          </w:p>
        </w:tc>
        <w:tc>
          <w:tcPr>
            <w:tcW w:w="6982" w:type="dxa"/>
          </w:tcPr>
          <w:p w14:paraId="321C9698" w14:textId="77777777" w:rsidR="00CA6FD6" w:rsidRPr="009A4584" w:rsidRDefault="00CA6FD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9.1.2.1 знать и применять свойства и признаки вписанных и описанных четырёхугольник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111" w:type="dxa"/>
          </w:tcPr>
          <w:p w14:paraId="0DCA0450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A14224B" w14:textId="52EE4DE3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17457B0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4E86FF20" w14:textId="77777777" w:rsidTr="00217379">
        <w:trPr>
          <w:trHeight w:val="198"/>
        </w:trPr>
        <w:tc>
          <w:tcPr>
            <w:tcW w:w="709" w:type="dxa"/>
          </w:tcPr>
          <w:p w14:paraId="47EA5C36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4E06C4C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Правильные многоугольники, их свойства и симметрии </w:t>
            </w:r>
          </w:p>
        </w:tc>
        <w:tc>
          <w:tcPr>
            <w:tcW w:w="6982" w:type="dxa"/>
            <w:vMerge w:val="restart"/>
          </w:tcPr>
          <w:p w14:paraId="30A74992" w14:textId="77777777" w:rsidR="00CA6FD6" w:rsidRPr="009A4584" w:rsidRDefault="00CA6FD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9.1.2.2 знать определение и свойства правильных многоугольников;</w:t>
            </w:r>
          </w:p>
          <w:p w14:paraId="1CBE3517" w14:textId="77777777" w:rsidR="00CA6FD6" w:rsidRPr="009A4584" w:rsidRDefault="00CA6FD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9.1.2.3 строить правильные многоугольники;</w:t>
            </w:r>
          </w:p>
          <w:p w14:paraId="48077F08" w14:textId="77777777" w:rsidR="00CA6FD6" w:rsidRPr="009A4584" w:rsidRDefault="00CA6FD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9.1.2.4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знать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и применять связь между радиусами вписанной и описанной окружностей правильного многоугольника;</w:t>
            </w:r>
          </w:p>
          <w:p w14:paraId="62A14147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9.1.2.5 </w:t>
            </w:r>
            <w:r w:rsidRPr="009A458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знать и применять формулы, связывающие стороны, периметр, площадь правильного многоугольника и радиусы вписанной и описанной окружностей правильного многоугольника;</w:t>
            </w:r>
          </w:p>
        </w:tc>
        <w:tc>
          <w:tcPr>
            <w:tcW w:w="1111" w:type="dxa"/>
          </w:tcPr>
          <w:p w14:paraId="5F5225CB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D80D740" w14:textId="1B2EDA74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2CEB1C8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3C6C6152" w14:textId="77777777" w:rsidTr="00217379">
        <w:trPr>
          <w:trHeight w:val="198"/>
        </w:trPr>
        <w:tc>
          <w:tcPr>
            <w:tcW w:w="709" w:type="dxa"/>
          </w:tcPr>
          <w:p w14:paraId="2BF654AE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41B70D4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Правильные многоугольники, их свойства и симметрии (п21)</w:t>
            </w:r>
          </w:p>
        </w:tc>
        <w:tc>
          <w:tcPr>
            <w:tcW w:w="6982" w:type="dxa"/>
            <w:vMerge/>
          </w:tcPr>
          <w:p w14:paraId="4BC431C8" w14:textId="77777777" w:rsidR="00CA6FD6" w:rsidRPr="009A4584" w:rsidRDefault="00CA6FD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40B6AB69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ADAA83F" w14:textId="6F7F5793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1754F34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6B3D7A52" w14:textId="77777777" w:rsidTr="00217379">
        <w:trPr>
          <w:trHeight w:val="198"/>
        </w:trPr>
        <w:tc>
          <w:tcPr>
            <w:tcW w:w="709" w:type="dxa"/>
          </w:tcPr>
          <w:p w14:paraId="24DE6221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2674F94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proofErr w:type="spellStart"/>
            <w:r w:rsidRPr="009A4584">
              <w:rPr>
                <w:rFonts w:ascii="Times New Roman" w:hAnsi="Times New Roman"/>
                <w:sz w:val="20"/>
                <w:szCs w:val="20"/>
              </w:rPr>
              <w:t>кружност</w:t>
            </w:r>
            <w:proofErr w:type="spellEnd"/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ь и круг. Длина дуги. Площади круга, сектора и сегмента (п.23)</w:t>
            </w:r>
          </w:p>
        </w:tc>
        <w:tc>
          <w:tcPr>
            <w:tcW w:w="6982" w:type="dxa"/>
          </w:tcPr>
          <w:p w14:paraId="50648E19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9.1.1.1 </w:t>
            </w:r>
            <w:r w:rsidRPr="009A458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выводить и применять формулу длины дуги;</w:t>
            </w:r>
          </w:p>
          <w:p w14:paraId="3CAC2ACE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9.1.1.2 </w:t>
            </w:r>
            <w:r w:rsidRPr="009A4584">
              <w:rPr>
                <w:rFonts w:ascii="Times New Roman" w:hAnsi="Times New Roman"/>
                <w:sz w:val="20"/>
                <w:szCs w:val="20"/>
                <w:lang w:val="kk-KZ" w:eastAsia="en-GB"/>
              </w:rPr>
              <w:t>выводить и применять формулу площади сектора, сегмента;</w:t>
            </w:r>
          </w:p>
        </w:tc>
        <w:tc>
          <w:tcPr>
            <w:tcW w:w="1111" w:type="dxa"/>
          </w:tcPr>
          <w:p w14:paraId="33F2E38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80F587C" w14:textId="034F8E8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FC2477E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738C2EA0" w14:textId="77777777" w:rsidTr="00217379">
        <w:trPr>
          <w:trHeight w:val="198"/>
        </w:trPr>
        <w:tc>
          <w:tcPr>
            <w:tcW w:w="709" w:type="dxa"/>
          </w:tcPr>
          <w:p w14:paraId="308A9BEB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08C5139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proofErr w:type="spellStart"/>
            <w:r w:rsidRPr="009A4584">
              <w:rPr>
                <w:rFonts w:ascii="Times New Roman" w:hAnsi="Times New Roman"/>
                <w:sz w:val="20"/>
                <w:szCs w:val="20"/>
              </w:rPr>
              <w:t>кружност</w:t>
            </w:r>
            <w:proofErr w:type="spellEnd"/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ь и круг. Длина дуги. Площади круга, сектора и сегмента СОР4</w:t>
            </w:r>
          </w:p>
        </w:tc>
        <w:tc>
          <w:tcPr>
            <w:tcW w:w="6982" w:type="dxa"/>
            <w:vMerge w:val="restart"/>
          </w:tcPr>
          <w:p w14:paraId="3214E328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9.1.1.3 знать определение вписанного угла и его свойства;</w:t>
            </w:r>
          </w:p>
          <w:p w14:paraId="665B3B23" w14:textId="77777777" w:rsidR="00CA6FD6" w:rsidRPr="009A4584" w:rsidRDefault="00CA6FD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9.1.1.4 знать и применять теоремы о пропорциональности отрезков в круге</w:t>
            </w:r>
          </w:p>
        </w:tc>
        <w:tc>
          <w:tcPr>
            <w:tcW w:w="1111" w:type="dxa"/>
          </w:tcPr>
          <w:p w14:paraId="54F8A41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1BC52FC" w14:textId="1E1B88B8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0C869B6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7B92C5D2" w14:textId="77777777" w:rsidTr="00217379">
        <w:trPr>
          <w:trHeight w:val="198"/>
        </w:trPr>
        <w:tc>
          <w:tcPr>
            <w:tcW w:w="709" w:type="dxa"/>
          </w:tcPr>
          <w:p w14:paraId="63E5A337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BB34ED1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СОЧ за полугодие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82" w:type="dxa"/>
            <w:vMerge/>
          </w:tcPr>
          <w:p w14:paraId="28E39FF6" w14:textId="77777777" w:rsidR="00CA6FD6" w:rsidRPr="009A4584" w:rsidRDefault="00CA6FD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3F7C79E8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55D9572" w14:textId="2158ACC0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23AF9ED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FD6" w:rsidRPr="009A4584" w14:paraId="335B38F0" w14:textId="77777777" w:rsidTr="00217379">
        <w:trPr>
          <w:trHeight w:val="198"/>
        </w:trPr>
        <w:tc>
          <w:tcPr>
            <w:tcW w:w="709" w:type="dxa"/>
          </w:tcPr>
          <w:p w14:paraId="48BC097E" w14:textId="77777777" w:rsidR="00CA6FD6" w:rsidRPr="009A4584" w:rsidRDefault="00CA6FD6" w:rsidP="00CA6FD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0C4F884" w14:textId="77777777" w:rsidR="00CA6FD6" w:rsidRPr="009A4584" w:rsidRDefault="00CA6FD6" w:rsidP="00217379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 xml:space="preserve">Повторение курса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геометрия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7-9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 w:rsidRPr="009A4584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6982" w:type="dxa"/>
          </w:tcPr>
          <w:p w14:paraId="4F7EE6AC" w14:textId="77777777" w:rsidR="00CA6FD6" w:rsidRPr="009A4584" w:rsidRDefault="00CA6FD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14:paraId="5264451A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BBBD082" w14:textId="61E80B2E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F3AF1CE" w14:textId="77777777" w:rsidR="00CA6FD6" w:rsidRPr="009A4584" w:rsidRDefault="00CA6FD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A42581" w14:textId="77777777" w:rsidR="00CA6FD6" w:rsidRDefault="00CA6FD6" w:rsidP="00CA6FD6">
      <w:pPr>
        <w:spacing w:after="0"/>
        <w:ind w:firstLine="709"/>
        <w:jc w:val="both"/>
      </w:pPr>
    </w:p>
    <w:p w14:paraId="548A15D8" w14:textId="77777777" w:rsidR="00F12C76" w:rsidRPr="00B15758" w:rsidRDefault="00F12C76" w:rsidP="00B15758"/>
    <w:sectPr w:rsidR="00F12C76" w:rsidRPr="00B15758" w:rsidSect="00CA6FD6">
      <w:pgSz w:w="16838" w:h="11906" w:orient="landscape" w:code="9"/>
      <w:pgMar w:top="284" w:right="1134" w:bottom="851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67146"/>
    <w:multiLevelType w:val="hybridMultilevel"/>
    <w:tmpl w:val="13C6F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38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3749AD"/>
    <w:rsid w:val="004B3A1E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A6FD6"/>
    <w:rsid w:val="00CB2F8D"/>
    <w:rsid w:val="00E92A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D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7431D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  <w:style w:type="paragraph" w:styleId="ad">
    <w:name w:val="No Spacing"/>
    <w:link w:val="ae"/>
    <w:uiPriority w:val="1"/>
    <w:qFormat/>
    <w:rsid w:val="00CA6FD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e">
    <w:name w:val="Без интервала Знак"/>
    <w:link w:val="ad"/>
    <w:uiPriority w:val="1"/>
    <w:rsid w:val="00CA6FD6"/>
    <w:rPr>
      <w:rFonts w:ascii="Calibri" w:eastAsia="Times New Roman" w:hAnsi="Calibri" w:cs="Times New Roman"/>
      <w:kern w:val="0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CA6FD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2025-07-06T06:54:00Z</dcterms:created>
  <dcterms:modified xsi:type="dcterms:W3CDTF">2025-07-07T16:51:00Z</dcterms:modified>
</cp:coreProperties>
</file>