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56E1" w14:textId="77777777" w:rsidR="007D2914" w:rsidRPr="007E42F4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42F4"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 w:rsidRPr="007E42F4">
        <w:rPr>
          <w:rFonts w:ascii="Times New Roman" w:hAnsi="Times New Roman"/>
          <w:b/>
          <w:sz w:val="24"/>
          <w:szCs w:val="24"/>
        </w:rPr>
        <w:t>«</w:t>
      </w:r>
      <w:r w:rsidRPr="007E42F4">
        <w:rPr>
          <w:rFonts w:ascii="Times New Roman" w:hAnsi="Times New Roman"/>
          <w:b/>
          <w:sz w:val="24"/>
          <w:szCs w:val="24"/>
          <w:lang w:val="kk-KZ"/>
        </w:rPr>
        <w:t>Геометрия</w:t>
      </w:r>
      <w:r w:rsidRPr="007E42F4">
        <w:rPr>
          <w:rFonts w:ascii="Times New Roman" w:hAnsi="Times New Roman"/>
          <w:b/>
          <w:sz w:val="24"/>
          <w:szCs w:val="24"/>
        </w:rPr>
        <w:t>»</w:t>
      </w:r>
    </w:p>
    <w:p w14:paraId="2794C2FE" w14:textId="77777777" w:rsidR="007D2914" w:rsidRPr="007E42F4" w:rsidRDefault="00000000">
      <w:pPr>
        <w:spacing w:after="0" w:line="240" w:lineRule="auto"/>
        <w:rPr>
          <w:lang w:val="kk-KZ"/>
        </w:rPr>
      </w:pPr>
      <w:r w:rsidRPr="007E42F4">
        <w:rPr>
          <w:rFonts w:ascii="Times New Roman" w:hAnsi="Times New Roman"/>
          <w:b/>
          <w:sz w:val="24"/>
          <w:szCs w:val="24"/>
          <w:lang w:val="kk-KZ"/>
        </w:rPr>
        <w:t xml:space="preserve">10-класс       </w:t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  <w:t>Естественно-математическое направление</w:t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  <w:t>2 часа в неделю</w:t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  <w:t>68 часов в учебном году</w:t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  <w:r w:rsidRPr="007E42F4">
        <w:rPr>
          <w:rFonts w:ascii="Times New Roman" w:hAnsi="Times New Roman"/>
          <w:b/>
          <w:sz w:val="24"/>
          <w:szCs w:val="24"/>
          <w:lang w:val="kk-KZ"/>
        </w:rPr>
        <w:tab/>
      </w:r>
    </w:p>
    <w:tbl>
      <w:tblPr>
        <w:tblW w:w="159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353"/>
        <w:gridCol w:w="3789"/>
        <w:gridCol w:w="4181"/>
        <w:gridCol w:w="957"/>
        <w:gridCol w:w="1296"/>
        <w:gridCol w:w="2387"/>
      </w:tblGrid>
      <w:tr w:rsidR="007D2914" w:rsidRPr="007E42F4" w14:paraId="40EA658A" w14:textId="77777777">
        <w:trPr>
          <w:trHeight w:val="82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109482B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C224E72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B28476D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348FC8A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20CE8BC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4973BF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 </w:t>
            </w:r>
          </w:p>
        </w:tc>
      </w:tr>
      <w:tr w:rsidR="007D2914" w:rsidRPr="007E42F4" w14:paraId="516EA9D5" w14:textId="77777777">
        <w:tc>
          <w:tcPr>
            <w:tcW w:w="15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4269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19 часов</w:t>
            </w:r>
          </w:p>
        </w:tc>
      </w:tr>
      <w:tr w:rsidR="007D2914" w:rsidRPr="007E42F4" w14:paraId="5D8C7C06" w14:textId="77777777">
        <w:trPr>
          <w:trHeight w:val="308"/>
        </w:trPr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3B9B" w14:textId="77777777" w:rsidR="007D2914" w:rsidRPr="007E42F4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Разработка интеллект карты по геометрии 7 – 9 класс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5A03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017A" w14:textId="0A1F1F1C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7DBD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14" w:rsidRPr="007E42F4" w14:paraId="19C1EA35" w14:textId="77777777">
        <w:trPr>
          <w:trHeight w:val="229"/>
        </w:trPr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CD24" w14:textId="77777777" w:rsidR="007D2914" w:rsidRPr="007E42F4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Разработка интеллект карты по геометрии 7 – 9 класс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CB8D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A23C" w14:textId="66F93442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B29C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14" w:rsidRPr="007E42F4" w14:paraId="5183AF4F" w14:textId="77777777"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BD6F" w14:textId="77777777" w:rsidR="007D2914" w:rsidRPr="007E42F4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10.1А Аксиомы стереометрии. Параллельность в пространстве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1E6B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DD992" w14:textId="77777777" w:rsidR="007D2914" w:rsidRPr="007E42F4" w:rsidRDefault="00000000">
            <w:pPr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10.2.1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аксиомы стереометрии, их следствия; иллюстрировать и записывать их с помощью математических символов;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82B1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932C" w14:textId="0156C5EF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D4C7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66BB00A" w14:textId="77777777">
        <w:trPr>
          <w:trHeight w:val="455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3B72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64C5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>Взаимное расположение прямых в пространстве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CA08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7E42F4">
              <w:rPr>
                <w:lang w:val="ru-RU" w:eastAsia="en-US"/>
              </w:rPr>
              <w:t xml:space="preserve">10.2.2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определение параллельных и скрещивающихся прямых в пространстве, определять и изображать их;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8766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1C83" w14:textId="78F42242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99DD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4599D426" w14:textId="77777777">
        <w:trPr>
          <w:trHeight w:val="110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5A1C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9BFE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4579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7E42F4">
              <w:rPr>
                <w:lang w:val="ru-RU" w:eastAsia="en-US"/>
              </w:rPr>
              <w:t xml:space="preserve">10.2.2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определение параллельных и скрещивающихся прямых в пространстве, определять и изображать их;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29DE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0DAD" w14:textId="48D34646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927E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58E9E15E" w14:textId="77777777">
        <w:trPr>
          <w:trHeight w:val="499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909E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DCEF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8702" w14:textId="77777777" w:rsidR="007D2914" w:rsidRPr="007E42F4" w:rsidRDefault="00000000">
            <w:pPr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10.2.3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свойства параллельных прямых в пространстве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0476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E734" w14:textId="6C3BBA07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828A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8024135" w14:textId="77777777">
        <w:trPr>
          <w:trHeight w:val="242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A918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BE4E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A635" w14:textId="77777777" w:rsidR="007D2914" w:rsidRPr="007E42F4" w:rsidRDefault="00000000">
            <w:pPr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10.2.3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свойства параллельных прямых в пространстве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FA00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950F" w14:textId="4A5C8D23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5B8E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025ABB98" w14:textId="77777777">
        <w:trPr>
          <w:trHeight w:val="529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7A61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92E8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Тетраэдр, параллелепипед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CCE9" w14:textId="77777777" w:rsidR="007D2914" w:rsidRPr="007E42F4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10.1.1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определение тетраэдра и параллелепипеда, уметь изображать тетраэдр, параллелепипед и их элементы на плоскости;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DF96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4846" w14:textId="5B9F5573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638C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0418036D" w14:textId="77777777">
        <w:trPr>
          <w:trHeight w:val="19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5F80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B4EE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C994" w14:textId="77777777" w:rsidR="007D2914" w:rsidRPr="007E42F4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10.1.1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определение тетраэдра и параллелепипеда, уметь изображать тетраэдр, параллелепипед и их элементы на плоскости;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18AC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3328" w14:textId="0A9DFF89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79F8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60CBEB3E" w14:textId="77777777">
        <w:trPr>
          <w:trHeight w:val="250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2864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5C3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ACA8" w14:textId="77777777" w:rsidR="007D2914" w:rsidRPr="007E42F4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10.1.1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 xml:space="preserve">знать определение тетраэдра и параллелепипеда, уметь изображать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lastRenderedPageBreak/>
              <w:t>тетраэдр, параллелепипед и их элементы на плоскости;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7A7B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852B" w14:textId="6A60EDAE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9D36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43EF30F0" w14:textId="77777777">
        <w:trPr>
          <w:trHeight w:val="57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A66F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9BEF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Взаимное расположение прямой и плоскости. </w:t>
            </w:r>
          </w:p>
          <w:p w14:paraId="62BFEEB9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СОР № 1 "Аксиомы стереометрии. Параллельность в пространстве"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134F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7E42F4">
              <w:rPr>
                <w:lang w:val="ru-RU" w:eastAsia="en-US"/>
              </w:rPr>
              <w:t xml:space="preserve">10.2.4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признак и свойства параллельности прямой и плоскости,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B150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2E65" w14:textId="238B0DEB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947C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0C4776E" w14:textId="77777777">
        <w:trPr>
          <w:trHeight w:val="720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4380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56F2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6CC3" w14:textId="77777777" w:rsidR="007D2914" w:rsidRPr="007E42F4" w:rsidRDefault="00000000">
            <w:pPr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10.2.5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признак и свойства параллельности плоскостей,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4F94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B955" w14:textId="28A1C4D1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C02E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06312930" w14:textId="77777777">
        <w:trPr>
          <w:trHeight w:val="510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A52E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B70B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F8F6" w14:textId="77777777" w:rsidR="007D2914" w:rsidRPr="007E42F4" w:rsidRDefault="00000000">
            <w:pPr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10.2.5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признак и свойства параллельности плоскостей,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D8A7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25A2" w14:textId="61085499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7CB6" w14:textId="77777777" w:rsidR="007D2914" w:rsidRPr="007E42F4" w:rsidRDefault="00000000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1</w:t>
            </w:r>
          </w:p>
        </w:tc>
      </w:tr>
      <w:tr w:rsidR="007D2914" w:rsidRPr="007E42F4" w14:paraId="2C1454E2" w14:textId="77777777">
        <w:trPr>
          <w:trHeight w:val="57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CC76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A349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Взаимное расположение прямой и плоскости.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Параллельность плоскостей</w:t>
            </w:r>
          </w:p>
          <w:p w14:paraId="1C61E7E3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9A410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kk-KZ" w:eastAsia="en-GB"/>
              </w:rPr>
            </w:pPr>
            <w:r w:rsidRPr="007E42F4">
              <w:rPr>
                <w:lang w:val="ru-RU" w:eastAsia="en-US"/>
              </w:rPr>
              <w:t xml:space="preserve">10.2.4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признак и свойства параллельности прямой и плоскости,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E748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9D89" w14:textId="17A26726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4538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D13F2D6" w14:textId="77777777">
        <w:trPr>
          <w:trHeight w:val="529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1CEC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53C4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4B5D" w14:textId="77777777" w:rsidR="007D2914" w:rsidRPr="007E42F4" w:rsidRDefault="00000000">
            <w:pPr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10.2.5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признак и свойства параллельности плоскостей,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FB5D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EAB0" w14:textId="4C5BD00E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3BD9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7662634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D116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Аксиомы стереометрии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0E8F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6E6C" w14:textId="79498C3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035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2914" w:rsidRPr="007E42F4" w14:paraId="66160146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6DA2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Параллельность в пространстве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CA66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9022" w14:textId="1594FFBC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437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2914" w:rsidRPr="007E42F4" w14:paraId="13267B8D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BA7C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E2202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5D0E" w14:textId="10239C8D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89A6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 № 1 </w:t>
            </w:r>
          </w:p>
        </w:tc>
      </w:tr>
      <w:tr w:rsidR="007D2914" w:rsidRPr="007E42F4" w14:paraId="1A584AC1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8652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Разработка интеллект карты по теме «Аксиомы стереометрии. Параллельность в пространстве»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D72D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9597" w14:textId="41398B1D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9D31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2914" w:rsidRPr="007E42F4" w14:paraId="39EA59E0" w14:textId="77777777">
        <w:tc>
          <w:tcPr>
            <w:tcW w:w="15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387B98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- 13 часов</w:t>
            </w:r>
          </w:p>
        </w:tc>
      </w:tr>
      <w:tr w:rsidR="007D2914" w:rsidRPr="007E42F4" w14:paraId="4062DC90" w14:textId="77777777">
        <w:trPr>
          <w:trHeight w:val="61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B02D" w14:textId="77777777" w:rsidR="007D2914" w:rsidRPr="007E42F4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10.2А Перпендикулярность в пространстве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AB54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Перпендикулярность прямой и плоскости. Теорема о трех перпендикулярах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8E74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kk-KZ"/>
              </w:rPr>
            </w:pPr>
            <w:r w:rsidRPr="007E42F4">
              <w:rPr>
                <w:lang w:val="ru-RU" w:eastAsia="en-US"/>
              </w:rPr>
              <w:t xml:space="preserve">10.2.6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определение и свойства перпендикулярных прямых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E949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53A2" w14:textId="579AB2B9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5DF2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06ECCC6" w14:textId="77777777">
        <w:trPr>
          <w:trHeight w:val="83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5D60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F64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E9CB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10.2.7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определение, признак и свойства перпендикулярности прямой и плоскости,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EF15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C667" w14:textId="64C73F38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4C17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7476DA7" w14:textId="77777777">
        <w:trPr>
          <w:trHeight w:val="732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872C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622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2A5D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10.2.8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з</w:t>
            </w:r>
            <w:proofErr w:type="spellStart"/>
            <w:r w:rsidRPr="007E42F4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7E42F4">
              <w:rPr>
                <w:rFonts w:ascii="Times New Roman" w:hAnsi="Times New Roman"/>
                <w:sz w:val="24"/>
                <w:szCs w:val="24"/>
              </w:rPr>
              <w:t xml:space="preserve"> определение перпендикуляра, наклонной и проекции наклонной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1476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FB8A" w14:textId="4AD12348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9C98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A40C9F8" w14:textId="77777777">
        <w:trPr>
          <w:trHeight w:val="544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71DD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0F18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Расстояния в пространстве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BD18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10.3.1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теорему о трех перпендикулярах и применять её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3675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0058" w14:textId="54435620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01A5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C726020" w14:textId="77777777">
        <w:trPr>
          <w:trHeight w:val="514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FD51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E8A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E679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10.3.5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уметь находить расстояние от точки до плоскости и между скрещивающимися прямыми;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90FE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1C5D" w14:textId="18455F33" w:rsidR="007D2914" w:rsidRPr="007E42F4" w:rsidRDefault="007D2914">
            <w:pPr>
              <w:pStyle w:val="11"/>
              <w:shd w:val="clear" w:color="auto" w:fill="FFFFFF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0F8C" w14:textId="364BE2B7" w:rsidR="007D2914" w:rsidRPr="007E42F4" w:rsidRDefault="007D2914">
            <w:pPr>
              <w:pStyle w:val="11"/>
              <w:shd w:val="clear" w:color="auto" w:fill="FFFFFF"/>
              <w:jc w:val="center"/>
            </w:pPr>
          </w:p>
        </w:tc>
      </w:tr>
      <w:tr w:rsidR="007D2914" w:rsidRPr="007E42F4" w14:paraId="1C2FCAC9" w14:textId="77777777">
        <w:trPr>
          <w:trHeight w:val="22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858B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D7C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9C32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10.3.5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уметь находить расстояние от точки до плоскости и между скрещивающимися прямыми;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1F20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FD4C" w14:textId="3861DD67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0B07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D2CBBF9" w14:textId="77777777">
        <w:trPr>
          <w:trHeight w:val="1380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402E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29A1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Углы в пространстве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 xml:space="preserve"> </w:t>
            </w:r>
          </w:p>
          <w:p w14:paraId="63440EAE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СОР № 2 "Перпендикулярность в пространстве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41987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7E42F4">
              <w:rPr>
                <w:lang w:val="ru-RU" w:eastAsia="en-US"/>
              </w:rPr>
              <w:t xml:space="preserve">10.2.9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определение угла между двумя прямыми в пространстве;</w:t>
            </w:r>
            <w:r w:rsidRPr="007E42F4">
              <w:rPr>
                <w:szCs w:val="24"/>
                <w:lang w:val="ru-RU"/>
              </w:rPr>
              <w:t xml:space="preserve"> </w:t>
            </w:r>
          </w:p>
          <w:p w14:paraId="63843498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 w:eastAsia="en-US"/>
              </w:rPr>
            </w:pPr>
            <w:r w:rsidRPr="007E42F4">
              <w:rPr>
                <w:szCs w:val="24"/>
                <w:lang w:val="ru-RU"/>
              </w:rPr>
              <w:t xml:space="preserve">10.2.10 </w:t>
            </w:r>
            <w:r w:rsidRPr="007E42F4">
              <w:rPr>
                <w:szCs w:val="24"/>
                <w:lang w:val="kk-KZ"/>
              </w:rPr>
              <w:t xml:space="preserve">- </w:t>
            </w:r>
            <w:r w:rsidRPr="007E42F4">
              <w:rPr>
                <w:szCs w:val="24"/>
                <w:lang w:val="ru-RU"/>
              </w:rPr>
              <w:t>уметь изображать угол между скрещивающимися прямыми и их общий перпендикуляр;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A247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6FAF" w14:textId="1D7782E6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6A02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6F2433B1" w14:textId="77777777">
        <w:trPr>
          <w:trHeight w:val="78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1300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D525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C6BB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>10.3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определение угла между прямой и плоскостью, уметь изображать и находить его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величину;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C90E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DEBF" w14:textId="0CE57A2A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3C3A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2575BBAA" w14:textId="77777777">
        <w:trPr>
          <w:trHeight w:val="80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719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6634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B6D9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10.3.3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определение угла между плоскостями (двугранный угол), уметь изображать и находить его величину;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B9A7D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B0AF" w14:textId="5A8C511B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0C67" w14:textId="77777777" w:rsidR="007D2914" w:rsidRPr="007E42F4" w:rsidRDefault="00000000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СОР № 2 </w:t>
            </w:r>
          </w:p>
        </w:tc>
      </w:tr>
      <w:tr w:rsidR="007D2914" w:rsidRPr="007E42F4" w14:paraId="2D8A9FDA" w14:textId="77777777">
        <w:trPr>
          <w:trHeight w:val="735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1FFB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B500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Перпендикулярность плоскостей</w:t>
            </w:r>
          </w:p>
          <w:p w14:paraId="221CB285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52FC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10.3.4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признак и свойство перпендикулярных плоскостей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7001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A3C5" w14:textId="54106D52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6208" w14:textId="42541195" w:rsidR="007D2914" w:rsidRPr="007E42F4" w:rsidRDefault="007D291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5CA2A726" w14:textId="77777777">
        <w:trPr>
          <w:trHeight w:val="88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34AF5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6DE5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E2AD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10.3.4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признак и свойство перпендикулярных плоскостей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E3AF" w14:textId="77777777" w:rsidR="007D2914" w:rsidRPr="007E42F4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C70" w14:textId="153ECDF1" w:rsidR="007D2914" w:rsidRPr="007E42F4" w:rsidRDefault="007D291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72B0" w14:textId="77777777" w:rsidR="007D2914" w:rsidRPr="007E42F4" w:rsidRDefault="007D2914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226F7B07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3525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2 четверть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AC34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FF9D" w14:textId="256F404A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F0C4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СОЧ № 2</w:t>
            </w:r>
          </w:p>
        </w:tc>
      </w:tr>
      <w:tr w:rsidR="007D2914" w:rsidRPr="007E42F4" w14:paraId="1FFD01BC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7DA2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Разработка интеллект карты по теме «Перпендикулярность в пространстве»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6B46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117B" w14:textId="38021107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663C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7D2914" w:rsidRPr="007E42F4" w14:paraId="35B60D98" w14:textId="77777777">
        <w:tc>
          <w:tcPr>
            <w:tcW w:w="15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F8A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- 20 часов</w:t>
            </w:r>
          </w:p>
        </w:tc>
      </w:tr>
      <w:tr w:rsidR="007D2914" w:rsidRPr="007E42F4" w14:paraId="0FE68F25" w14:textId="77777777">
        <w:trPr>
          <w:trHeight w:val="61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5F9B" w14:textId="77777777" w:rsidR="007D2914" w:rsidRPr="007E42F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10.3А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Перпендикулярность в пространстве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798E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F18F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10.1.2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определение и свойства прямоугольного параллелепипеда;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E4E6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1F40" w14:textId="2E336B61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FF8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095CFC1" w14:textId="77777777">
        <w:trPr>
          <w:trHeight w:val="764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DF3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7CE7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512F" w14:textId="77777777" w:rsidR="007D2914" w:rsidRPr="007E42F4" w:rsidRDefault="00000000">
            <w:pPr>
              <w:shd w:val="clear" w:color="auto" w:fill="FFFFFF"/>
              <w:tabs>
                <w:tab w:val="left" w:pos="176"/>
              </w:tabs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10.3.7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выводить свойства прямоугольного параллелепипеда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3271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05FF" w14:textId="05AB3172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E5AB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0E913AB4" w14:textId="77777777">
        <w:trPr>
          <w:trHeight w:val="1878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D1B0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3E15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Ортогональная проекция плоской фигуры на плоскость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и её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375669BF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38E1F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 xml:space="preserve">СОР№ 3 – Ортогональная проекция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48C" w14:textId="77777777" w:rsidR="007D2914" w:rsidRPr="007E42F4" w:rsidRDefault="00000000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10.2.11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изображать ортогональную проекцию плоской фигуры на плоскость;</w:t>
            </w:r>
          </w:p>
          <w:p w14:paraId="60BFABEB" w14:textId="77777777" w:rsidR="007D2914" w:rsidRPr="007E42F4" w:rsidRDefault="00000000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10.3.6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формулу площади ортогональной проекции плоской фигуры на плоскость и применять ее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4724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F1B7" w14:textId="1394A7A7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D7D0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3</w:t>
            </w:r>
          </w:p>
        </w:tc>
      </w:tr>
      <w:tr w:rsidR="007D2914" w:rsidRPr="007E42F4" w14:paraId="51D09990" w14:textId="77777777">
        <w:trPr>
          <w:trHeight w:val="882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D3D8" w14:textId="77777777" w:rsidR="007D2914" w:rsidRPr="007E42F4" w:rsidRDefault="00000000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10.3В 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Прямоугольная система координат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и векторы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пространстве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F81C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Векторы в пространстве и действия над ними. Коллинеарные и компланарные векторы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20B6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 w:eastAsia="en-GB"/>
              </w:rPr>
            </w:pPr>
            <w:r w:rsidRPr="007E42F4">
              <w:rPr>
                <w:lang w:val="ru-RU" w:eastAsia="en-US"/>
              </w:rPr>
              <w:t xml:space="preserve">10.4.1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 xml:space="preserve">знать определения вектора в пространстве, длины вектора, равных векторов;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DE73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D731" w14:textId="48F05ED9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3E8E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F7B8266" w14:textId="77777777">
        <w:trPr>
          <w:trHeight w:val="104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0A32" w14:textId="77777777" w:rsidR="007D2914" w:rsidRPr="007E42F4" w:rsidRDefault="007D2914">
            <w:pPr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F4AE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B338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10.4.2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выполнять</w:t>
            </w:r>
            <w:r w:rsidRPr="007E42F4">
              <w:rPr>
                <w:lang w:val="kk-KZ" w:eastAsia="en-US"/>
              </w:rPr>
              <w:t xml:space="preserve"> </w:t>
            </w:r>
            <w:r w:rsidRPr="007E42F4">
              <w:rPr>
                <w:lang w:val="ru-RU" w:eastAsia="en-US"/>
              </w:rPr>
              <w:t>сложение векторов и умножение вектора на число;</w:t>
            </w:r>
          </w:p>
          <w:p w14:paraId="70EE367F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10.4.3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определения коллинеарных и компланарных векторов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8717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7F5C" w14:textId="487398FA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A597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7D99CB5" w14:textId="77777777">
        <w:trPr>
          <w:trHeight w:val="882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65626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DA82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5383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7E42F4">
              <w:rPr>
                <w:lang w:val="ru-RU" w:eastAsia="en-US"/>
              </w:rPr>
              <w:t>10.4.5</w:t>
            </w:r>
            <w:r w:rsidRPr="007E42F4">
              <w:rPr>
                <w:lang w:val="kk-KZ" w:eastAsia="en-US"/>
              </w:rPr>
              <w:t xml:space="preserve"> - </w:t>
            </w:r>
            <w:r w:rsidRPr="007E42F4">
              <w:rPr>
                <w:lang w:val="ru-RU" w:eastAsia="en-US"/>
              </w:rPr>
              <w:t>знать определение прямоугольной системы координат в пространстве и уметь изображать её;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C1D3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9172" w14:textId="15C0891D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9B6D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249DC1D5" w14:textId="77777777">
        <w:trPr>
          <w:trHeight w:val="764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AC30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7E82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2F98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10.4.6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изображать точку пространства по ее координатам в прямоугольной системе координат;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C96A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B043" w14:textId="1658CC4B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E27D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B23D297" w14:textId="77777777"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DBD9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FB02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Координаты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вектора в пространстве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5A22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10.4.11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понятие координат вектора, уметь находить координаты вектора, раскладывая его по единичным векторам;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C575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040E" w14:textId="67A219E8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4BCE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5856489" w14:textId="77777777">
        <w:trPr>
          <w:trHeight w:val="691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9989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FCD4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Сложение и вычитание векторов в координатах, умножение вектора на число в координатах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259C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10.4.13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выполнять в координатах сложение, векторов и умножение вектора на число;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AE48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ED7A" w14:textId="50C8D01E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3BC3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716BF97" w14:textId="77777777">
        <w:trPr>
          <w:trHeight w:val="132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9431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ED05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D520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10.4.13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выполнять в координатах сложение, векторов и умножение вектора на число;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ED37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207D" w14:textId="42E4EBE2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1627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FA64162" w14:textId="77777777">
        <w:trPr>
          <w:trHeight w:val="838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F380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41DB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258E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10.4.14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 xml:space="preserve">знать условие </w:t>
            </w:r>
            <w:proofErr w:type="spellStart"/>
            <w:r w:rsidRPr="007E42F4">
              <w:rPr>
                <w:lang w:val="ru-RU" w:eastAsia="en-US"/>
              </w:rPr>
              <w:t>коллинеарности</w:t>
            </w:r>
            <w:proofErr w:type="spellEnd"/>
            <w:r w:rsidRPr="007E42F4">
              <w:rPr>
                <w:lang w:val="ru-RU" w:eastAsia="en-US"/>
              </w:rPr>
              <w:t xml:space="preserve"> и </w:t>
            </w:r>
            <w:proofErr w:type="spellStart"/>
            <w:r w:rsidRPr="007E42F4">
              <w:rPr>
                <w:lang w:val="ru-RU" w:eastAsia="en-US"/>
              </w:rPr>
              <w:t>компланарности</w:t>
            </w:r>
            <w:proofErr w:type="spellEnd"/>
            <w:r w:rsidRPr="007E42F4">
              <w:rPr>
                <w:lang w:val="ru-RU" w:eastAsia="en-US"/>
              </w:rPr>
              <w:t xml:space="preserve"> векторов</w:t>
            </w:r>
            <w:r w:rsidRPr="007E42F4">
              <w:rPr>
                <w:lang w:val="kk-KZ" w:eastAsia="en-US"/>
              </w:rPr>
              <w:t xml:space="preserve"> и</w:t>
            </w:r>
            <w:r w:rsidRPr="007E42F4">
              <w:rPr>
                <w:lang w:val="ru-RU" w:eastAsia="en-US"/>
              </w:rPr>
              <w:t xml:space="preserve">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9EDC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5BCD" w14:textId="633A26E6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A74E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BDCCA77" w14:textId="77777777">
        <w:trPr>
          <w:trHeight w:val="264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5BF1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F276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5E67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10.4.15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раскладывать вектор по трем некомпланарным векторам;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5E79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259E" w14:textId="48F331AD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FA30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45F71D94" w14:textId="77777777">
        <w:trPr>
          <w:trHeight w:val="602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3EED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E224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Расстояние между двумя точками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42F7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10.4.7 </w:t>
            </w:r>
            <w:r w:rsidRPr="007E42F4">
              <w:rPr>
                <w:lang w:val="kk-KZ" w:eastAsia="en-US"/>
              </w:rPr>
              <w:t xml:space="preserve">- уметь </w:t>
            </w:r>
            <w:r w:rsidRPr="007E42F4">
              <w:rPr>
                <w:lang w:val="ru-RU" w:eastAsia="en-US"/>
              </w:rPr>
              <w:t>находить расстояние между двумя точками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C6EF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B5E3" w14:textId="34C597CF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9112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53B536E4" w14:textId="77777777">
        <w:trPr>
          <w:trHeight w:val="500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9FE4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C199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E744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10.4.12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уметь находить координаты и длину вектора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0FFF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5984" w14:textId="1B5DB180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F96B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6E70324E" w14:textId="77777777">
        <w:trPr>
          <w:trHeight w:val="106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AB6E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9CA9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Деление отрезка в данном отношении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 xml:space="preserve"> </w:t>
            </w:r>
          </w:p>
          <w:p w14:paraId="53AEE958" w14:textId="77777777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A8A9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10.4.8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выводить формулы координат точки, делящей отрезок в заданном отношении и применять их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решении задач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5779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9B55E" w14:textId="746F320C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AD17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7BB2108" w14:textId="77777777">
        <w:trPr>
          <w:trHeight w:val="1124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CA34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0E12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B8EE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10.4.8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выводить формулы координат точки, делящей отрезок в заданном отношении и применять их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решении задач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6DFC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291F" w14:textId="68DFD930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7C86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2CF12BFB" w14:textId="77777777"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0F84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0C1B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Координаты середины </w:t>
            </w:r>
          </w:p>
          <w:p w14:paraId="5764106B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Отрезка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 xml:space="preserve"> </w:t>
            </w:r>
          </w:p>
          <w:p w14:paraId="34D6C3F2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>СОР № 4 - Координаты середины отрезка.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E40C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10.4.9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формулы координат середины отрезка и применять их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5EA0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F7CA" w14:textId="6E9BF6C1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EE27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4</w:t>
            </w:r>
          </w:p>
        </w:tc>
      </w:tr>
      <w:tr w:rsidR="007D2914" w:rsidRPr="007E42F4" w14:paraId="428750E6" w14:textId="77777777">
        <w:trPr>
          <w:trHeight w:val="344"/>
        </w:trPr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FF8B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>Разработка интеллект карты по теме «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Перпендикулярность в пространстве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>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5CA6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2E62" w14:textId="70562EAA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5CE3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D2914" w:rsidRPr="007E42F4" w14:paraId="015806FD" w14:textId="77777777">
        <w:trPr>
          <w:trHeight w:val="344"/>
        </w:trPr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58A0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 3 четверть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E07E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30F7" w14:textId="354926F8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62D9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3</w:t>
            </w:r>
          </w:p>
        </w:tc>
      </w:tr>
      <w:tr w:rsidR="007D2914" w:rsidRPr="007E42F4" w14:paraId="0AD7F117" w14:textId="77777777">
        <w:trPr>
          <w:trHeight w:val="506"/>
        </w:trPr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0B775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>Разработка интеллект карты по теме «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Прямоугольная система координат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и векторы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пространстве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>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C90B" w14:textId="77777777" w:rsidR="007D2914" w:rsidRPr="007E42F4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5931" w14:textId="5268D1A2" w:rsidR="007D2914" w:rsidRPr="007E42F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72C0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D2914" w:rsidRPr="007E42F4" w14:paraId="17404D30" w14:textId="77777777">
        <w:tc>
          <w:tcPr>
            <w:tcW w:w="15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C1D2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 - </w:t>
            </w: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16 часов</w:t>
            </w:r>
          </w:p>
        </w:tc>
      </w:tr>
      <w:tr w:rsidR="007D2914" w:rsidRPr="007E42F4" w14:paraId="07D44FBC" w14:textId="77777777">
        <w:trPr>
          <w:trHeight w:val="759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F13F" w14:textId="77777777" w:rsidR="007D2914" w:rsidRPr="007E42F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10.4А 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Прямоугольная система координат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и векторы</w:t>
            </w: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пространстве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CA51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4364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10.4.4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определение и свойства скалярного произведения векторов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357C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AE17" w14:textId="1A3F1004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6C3F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5F59CF2" w14:textId="77777777">
        <w:trPr>
          <w:trHeight w:val="1136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9528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277A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67B0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 w:rsidRPr="007E42F4">
              <w:rPr>
                <w:lang w:val="ru-RU" w:eastAsia="en-US"/>
              </w:rPr>
              <w:t>10.4.16</w:t>
            </w:r>
            <w:r w:rsidRPr="007E42F4">
              <w:rPr>
                <w:lang w:val="kk-KZ" w:eastAsia="en-US"/>
              </w:rPr>
              <w:t xml:space="preserve"> - </w:t>
            </w:r>
            <w:r w:rsidRPr="007E42F4">
              <w:rPr>
                <w:lang w:val="ru-RU" w:eastAsia="en-US"/>
              </w:rPr>
              <w:t>знать формулу скалярного произведения векторов в координатной форме и применять её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F81C9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D45B" w14:textId="00562CF8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AD2E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03D78198" w14:textId="77777777">
        <w:trPr>
          <w:trHeight w:val="57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C4A9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4B94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51D9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10.4.17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вычислять угол между двумя векторами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A695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772C" w14:textId="0507CC76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B30A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2F929248" w14:textId="77777777">
        <w:trPr>
          <w:trHeight w:val="168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5A8A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546D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8979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10.4.17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вычислять угол между двумя векторами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E9C9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7D30" w14:textId="173B7E59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8AFA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1A456A3A" w14:textId="77777777">
        <w:trPr>
          <w:trHeight w:val="82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987E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E66C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B679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10.4.18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и применять условие перпендикулярности векторов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EF89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41B9" w14:textId="606AD603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1FB6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20DD1AC9" w14:textId="77777777">
        <w:trPr>
          <w:trHeight w:val="215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F621" w14:textId="77777777" w:rsidR="007D2914" w:rsidRPr="007E42F4" w:rsidRDefault="007D29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3FA2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F634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10.4.18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знать и применять условие перпендикулярности векторов в пространстве;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0640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AB86" w14:textId="7DA1152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318F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47AE1D9" w14:textId="77777777">
        <w:trPr>
          <w:trHeight w:val="456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50C8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F899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EDA8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10.4.10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уравнение сферы и применять его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2B55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4BE6" w14:textId="27B57C72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7F50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776364F1" w14:textId="77777777">
        <w:trPr>
          <w:trHeight w:val="88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2E1B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876B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E3E5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10.4.10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знать уравнение сферы и применять его при решении задач;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A1BB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5F19" w14:textId="7873DDE1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0598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30D8F853" w14:textId="77777777">
        <w:trPr>
          <w:trHeight w:val="1205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71C1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CCADD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Уравнение плоскости</w:t>
            </w:r>
            <w:r w:rsidRPr="007E42F4">
              <w:rPr>
                <w:b/>
                <w:szCs w:val="24"/>
                <w:shd w:val="clear" w:color="auto" w:fill="F6FAFC"/>
              </w:rPr>
              <w:t xml:space="preserve"> </w:t>
            </w:r>
          </w:p>
          <w:p w14:paraId="516F3A47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7E42F4">
              <w:rPr>
                <w:rFonts w:ascii="Times New Roman" w:hAnsi="Times New Roman"/>
                <w:b/>
                <w:sz w:val="24"/>
                <w:szCs w:val="24"/>
              </w:rPr>
              <w:t>СОР № 5</w:t>
            </w:r>
            <w:proofErr w:type="gramEnd"/>
            <w:r w:rsidRPr="007E42F4">
              <w:rPr>
                <w:rFonts w:ascii="Times New Roman" w:hAnsi="Times New Roman"/>
                <w:b/>
                <w:sz w:val="24"/>
                <w:szCs w:val="24"/>
              </w:rPr>
              <w:t xml:space="preserve"> Уравнение прямой в пространстве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A643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 w:eastAsia="en-US"/>
              </w:rPr>
            </w:pPr>
            <w:r w:rsidRPr="007E42F4">
              <w:rPr>
                <w:lang w:val="ru-RU" w:eastAsia="en-US"/>
              </w:rPr>
              <w:t xml:space="preserve">10.4.19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выводить общее уравнение плоскости (</w:t>
            </w:r>
            <w:proofErr w:type="spellStart"/>
            <w:r w:rsidRPr="007E42F4">
              <w:rPr>
                <w:i/>
                <w:lang w:val="ru-RU" w:eastAsia="en-US"/>
              </w:rPr>
              <w:t>ax</w:t>
            </w:r>
            <w:r w:rsidRPr="007E42F4">
              <w:rPr>
                <w:lang w:val="ru-RU" w:eastAsia="en-US"/>
              </w:rPr>
              <w:t>+</w:t>
            </w:r>
            <w:r w:rsidRPr="007E42F4">
              <w:rPr>
                <w:i/>
                <w:lang w:val="ru-RU" w:eastAsia="en-US"/>
              </w:rPr>
              <w:t>b</w:t>
            </w:r>
            <w:r w:rsidRPr="007E42F4">
              <w:rPr>
                <w:lang w:val="ru-RU" w:eastAsia="en-US"/>
              </w:rPr>
              <w:t>y+</w:t>
            </w:r>
            <w:r w:rsidRPr="007E42F4">
              <w:rPr>
                <w:i/>
                <w:lang w:val="ru-RU" w:eastAsia="en-US"/>
              </w:rPr>
              <w:t>cz</w:t>
            </w:r>
            <w:r w:rsidRPr="007E42F4">
              <w:rPr>
                <w:lang w:val="ru-RU" w:eastAsia="en-US"/>
              </w:rPr>
              <w:t>+</w:t>
            </w:r>
            <w:r w:rsidRPr="007E42F4">
              <w:rPr>
                <w:i/>
                <w:lang w:val="ru-RU" w:eastAsia="en-US"/>
              </w:rPr>
              <w:t>d</w:t>
            </w:r>
            <w:proofErr w:type="spellEnd"/>
            <w:r w:rsidRPr="007E42F4">
              <w:rPr>
                <w:i/>
                <w:lang w:val="ru-RU" w:eastAsia="en-US"/>
              </w:rPr>
              <w:t xml:space="preserve"> </w:t>
            </w:r>
            <w:r w:rsidRPr="007E42F4">
              <w:rPr>
                <w:lang w:val="ru-RU" w:eastAsia="en-US"/>
              </w:rPr>
              <w:t xml:space="preserve">= </w:t>
            </w:r>
            <w:r w:rsidRPr="007E42F4">
              <w:rPr>
                <w:i/>
                <w:lang w:val="ru-RU" w:eastAsia="en-US"/>
              </w:rPr>
              <w:t>0</w:t>
            </w:r>
            <w:r w:rsidRPr="007E42F4">
              <w:rPr>
                <w:lang w:val="ru-RU" w:eastAsia="en-US"/>
              </w:rPr>
              <w:t xml:space="preserve">) через вектор нормали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  <w:lang w:val="ru-RU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ru-RU"/>
                </w:rPr>
                <m:t>;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;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ru-RU"/>
                </w:rPr>
                <m:t>)</m:t>
              </m:r>
            </m:oMath>
            <w:r w:rsidRPr="007E42F4">
              <w:rPr>
                <w:lang w:val="ru-RU" w:eastAsia="en-US"/>
              </w:rPr>
              <w:t>и точку, лежащую на этой плоскости;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32DA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BF38" w14:textId="1013F0FC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A201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0EC54ACA" w14:textId="77777777">
        <w:trPr>
          <w:trHeight w:val="152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5AA7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6B9F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7A05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 w:eastAsia="en-US"/>
              </w:rPr>
            </w:pPr>
            <w:r w:rsidRPr="007E42F4">
              <w:rPr>
                <w:lang w:val="ru-RU" w:eastAsia="en-US"/>
              </w:rPr>
              <w:t xml:space="preserve">10.4.19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выводить общее уравнение плоскости (</w:t>
            </w:r>
            <w:proofErr w:type="spellStart"/>
            <w:r w:rsidRPr="007E42F4">
              <w:rPr>
                <w:i/>
                <w:lang w:val="ru-RU" w:eastAsia="en-US"/>
              </w:rPr>
              <w:t>ax</w:t>
            </w:r>
            <w:r w:rsidRPr="007E42F4">
              <w:rPr>
                <w:lang w:val="ru-RU" w:eastAsia="en-US"/>
              </w:rPr>
              <w:t>+</w:t>
            </w:r>
            <w:r w:rsidRPr="007E42F4">
              <w:rPr>
                <w:i/>
                <w:lang w:val="ru-RU" w:eastAsia="en-US"/>
              </w:rPr>
              <w:t>b</w:t>
            </w:r>
            <w:r w:rsidRPr="007E42F4">
              <w:rPr>
                <w:lang w:val="ru-RU" w:eastAsia="en-US"/>
              </w:rPr>
              <w:t>y+</w:t>
            </w:r>
            <w:r w:rsidRPr="007E42F4">
              <w:rPr>
                <w:i/>
                <w:lang w:val="ru-RU" w:eastAsia="en-US"/>
              </w:rPr>
              <w:t>cz</w:t>
            </w:r>
            <w:r w:rsidRPr="007E42F4">
              <w:rPr>
                <w:lang w:val="ru-RU" w:eastAsia="en-US"/>
              </w:rPr>
              <w:t>+</w:t>
            </w:r>
            <w:r w:rsidRPr="007E42F4">
              <w:rPr>
                <w:i/>
                <w:lang w:val="ru-RU" w:eastAsia="en-US"/>
              </w:rPr>
              <w:t>d</w:t>
            </w:r>
            <w:proofErr w:type="spellEnd"/>
            <w:r w:rsidRPr="007E42F4">
              <w:rPr>
                <w:i/>
                <w:lang w:val="ru-RU" w:eastAsia="en-US"/>
              </w:rPr>
              <w:t xml:space="preserve"> </w:t>
            </w:r>
            <w:r w:rsidRPr="007E42F4">
              <w:rPr>
                <w:lang w:val="ru-RU" w:eastAsia="en-US"/>
              </w:rPr>
              <w:t xml:space="preserve">= </w:t>
            </w:r>
            <w:r w:rsidRPr="007E42F4">
              <w:rPr>
                <w:i/>
                <w:lang w:val="ru-RU" w:eastAsia="en-US"/>
              </w:rPr>
              <w:t>0</w:t>
            </w:r>
            <w:r w:rsidRPr="007E42F4">
              <w:rPr>
                <w:lang w:val="ru-RU" w:eastAsia="en-US"/>
              </w:rPr>
              <w:t xml:space="preserve">) через вектор нормали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  <w:lang w:val="ru-RU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ru-RU"/>
                </w:rPr>
                <m:t>;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;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ru-RU"/>
                </w:rPr>
                <m:t>)</m:t>
              </m:r>
            </m:oMath>
            <w:r w:rsidRPr="007E42F4">
              <w:rPr>
                <w:lang w:val="ru-RU" w:eastAsia="en-US"/>
              </w:rPr>
              <w:t>и точку, лежащую на этой плоскости;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E1B0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0EE8" w14:textId="6810AAEB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9865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5</w:t>
            </w:r>
          </w:p>
        </w:tc>
      </w:tr>
      <w:tr w:rsidR="007D2914" w:rsidRPr="007E42F4" w14:paraId="1B7227EA" w14:textId="77777777">
        <w:trPr>
          <w:trHeight w:val="60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D0AB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0D2E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F4">
              <w:rPr>
                <w:rFonts w:ascii="Times New Roman" w:hAnsi="Times New Roman"/>
                <w:sz w:val="24"/>
                <w:szCs w:val="24"/>
              </w:rPr>
              <w:t>Уравнение прямой в пространстве</w:t>
            </w:r>
          </w:p>
          <w:p w14:paraId="30B28E7B" w14:textId="77777777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C652" w14:textId="77777777" w:rsidR="007D2914" w:rsidRPr="007E42F4" w:rsidRDefault="00000000">
            <w:pPr>
              <w:pStyle w:val="NESTableText"/>
              <w:spacing w:before="0" w:line="240" w:lineRule="auto"/>
              <w:rPr>
                <w:szCs w:val="24"/>
              </w:rPr>
            </w:pPr>
            <w:r w:rsidRPr="007E42F4">
              <w:rPr>
                <w:lang w:val="ru-RU" w:eastAsia="en-US"/>
              </w:rPr>
              <w:t xml:space="preserve">10.4.20 </w:t>
            </w:r>
            <w:r w:rsidRPr="007E42F4">
              <w:rPr>
                <w:lang w:val="kk-KZ" w:eastAsia="en-US"/>
              </w:rPr>
              <w:t xml:space="preserve">- </w:t>
            </w:r>
            <w:r w:rsidRPr="007E42F4">
              <w:rPr>
                <w:lang w:val="ru-RU" w:eastAsia="en-US"/>
              </w:rPr>
              <w:t>составлять каноническое уравнение прямой;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1620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9766" w14:textId="6279DC20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2BA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4A708571" w14:textId="77777777">
        <w:trPr>
          <w:trHeight w:val="823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F448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3170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9A3C" w14:textId="77777777" w:rsidR="007D2914" w:rsidRPr="007E42F4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 w:rsidRPr="007E42F4">
              <w:rPr>
                <w:lang w:val="ru-RU" w:eastAsia="en-US"/>
              </w:rPr>
              <w:t xml:space="preserve">10.4.21 </w:t>
            </w:r>
            <w:r w:rsidRPr="007E42F4">
              <w:rPr>
                <w:lang w:val="kk-KZ" w:eastAsia="en-US"/>
              </w:rPr>
              <w:t>-</w:t>
            </w:r>
            <w:r w:rsidRPr="007E42F4">
              <w:rPr>
                <w:lang w:val="ru-RU" w:eastAsia="en-US"/>
              </w:rPr>
              <w:t xml:space="preserve"> уметь переходить от канонического вида к параметрическому виду уравнения прямой;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D612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6E6B" w14:textId="77FEA0E5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DEB4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629B427E" w14:textId="77777777">
        <w:trPr>
          <w:trHeight w:val="749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2906" w14:textId="77777777" w:rsidR="007D2914" w:rsidRPr="007E42F4" w:rsidRDefault="007D29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B761" w14:textId="77777777" w:rsidR="007D2914" w:rsidRPr="007E42F4" w:rsidRDefault="007D2914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C2CD" w14:textId="77777777" w:rsidR="007D2914" w:rsidRPr="007E42F4" w:rsidRDefault="00000000">
            <w:pPr>
              <w:widowControl w:val="0"/>
              <w:spacing w:after="0" w:line="240" w:lineRule="auto"/>
            </w:pPr>
            <w:r w:rsidRPr="007E42F4">
              <w:rPr>
                <w:rFonts w:ascii="Times New Roman" w:hAnsi="Times New Roman"/>
                <w:sz w:val="24"/>
                <w:szCs w:val="24"/>
              </w:rPr>
              <w:t xml:space="preserve">10.4.22 </w:t>
            </w: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E42F4">
              <w:rPr>
                <w:rFonts w:ascii="Times New Roman" w:hAnsi="Times New Roman"/>
                <w:sz w:val="24"/>
                <w:szCs w:val="24"/>
              </w:rPr>
              <w:t>составлять уравнение прямой, проходящей через две заданные точки;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2603" w14:textId="77777777" w:rsidR="007D2914" w:rsidRPr="007E42F4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1E86" w14:textId="7E6F7942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E7ED" w14:textId="77777777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914" w:rsidRPr="007E42F4" w14:paraId="4FBD8B00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BBFA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4 четверть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6EB6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36EC" w14:textId="158BD3C9" w:rsidR="007D2914" w:rsidRPr="007E42F4" w:rsidRDefault="007D291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F0D8" w14:textId="77777777" w:rsidR="007D2914" w:rsidRPr="007E42F4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СОЧ № 4</w:t>
            </w:r>
          </w:p>
        </w:tc>
      </w:tr>
      <w:tr w:rsidR="007D2914" w:rsidRPr="007E42F4" w14:paraId="3B363A90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54A5" w14:textId="77777777" w:rsidR="007D2914" w:rsidRPr="007E42F4" w:rsidRDefault="00000000">
            <w:pPr>
              <w:shd w:val="clear" w:color="auto" w:fill="FFFFFF"/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интеллект карт за курс геометрии 10 класса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0906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DECE" w14:textId="304894C5" w:rsidR="007D2914" w:rsidRPr="007E42F4" w:rsidRDefault="007D29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6473" w14:textId="77777777" w:rsidR="007D2914" w:rsidRPr="007E42F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D2914" w14:paraId="70D3A308" w14:textId="77777777">
        <w:tc>
          <w:tcPr>
            <w:tcW w:w="1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754A" w14:textId="77777777" w:rsidR="007D2914" w:rsidRPr="007E42F4" w:rsidRDefault="00000000">
            <w:pPr>
              <w:shd w:val="clear" w:color="auto" w:fill="FFFFFF"/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интеллект карт за курс геометрии 10 класса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5C97" w14:textId="77777777" w:rsidR="007D2914" w:rsidRPr="007E42F4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42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FC59" w14:textId="6B801FBB" w:rsidR="007D2914" w:rsidRDefault="007D2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C6F5" w14:textId="77777777" w:rsidR="007D2914" w:rsidRDefault="007D29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14:paraId="022257D5" w14:textId="77777777" w:rsidR="007D2914" w:rsidRDefault="007D291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7D2914">
      <w:pgSz w:w="16838" w:h="11906" w:orient="landscape"/>
      <w:pgMar w:top="850" w:right="709" w:bottom="851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5C28"/>
    <w:multiLevelType w:val="multilevel"/>
    <w:tmpl w:val="816ED6D0"/>
    <w:lvl w:ilvl="0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15F71"/>
    <w:multiLevelType w:val="multilevel"/>
    <w:tmpl w:val="5DBC68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565624"/>
    <w:multiLevelType w:val="multilevel"/>
    <w:tmpl w:val="D53878AC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2160" w:hanging="2160"/>
      </w:pPr>
    </w:lvl>
  </w:abstractNum>
  <w:abstractNum w:abstractNumId="3" w15:restartNumberingAfterBreak="0">
    <w:nsid w:val="443034C4"/>
    <w:multiLevelType w:val="multilevel"/>
    <w:tmpl w:val="F0CEA9E4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4FA95B10"/>
    <w:multiLevelType w:val="multilevel"/>
    <w:tmpl w:val="5C022B7C"/>
    <w:lvl w:ilvl="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A4E35"/>
    <w:multiLevelType w:val="multilevel"/>
    <w:tmpl w:val="015472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DB6E72"/>
    <w:multiLevelType w:val="multilevel"/>
    <w:tmpl w:val="9B96777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3302778">
    <w:abstractNumId w:val="1"/>
  </w:num>
  <w:num w:numId="2" w16cid:durableId="764808339">
    <w:abstractNumId w:val="6"/>
  </w:num>
  <w:num w:numId="3" w16cid:durableId="1799911497">
    <w:abstractNumId w:val="5"/>
  </w:num>
  <w:num w:numId="4" w16cid:durableId="1254322488">
    <w:abstractNumId w:val="2"/>
  </w:num>
  <w:num w:numId="5" w16cid:durableId="1052264214">
    <w:abstractNumId w:val="3"/>
  </w:num>
  <w:num w:numId="6" w16cid:durableId="933246650">
    <w:abstractNumId w:val="4"/>
  </w:num>
  <w:num w:numId="7" w16cid:durableId="115117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14"/>
    <w:rsid w:val="004B3A1E"/>
    <w:rsid w:val="007D2914"/>
    <w:rsid w:val="007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95E4"/>
  <w15:docId w15:val="{65E71B2F-AF68-419A-9EF5-5A6576D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3"/>
    <w:next w:val="a0"/>
    <w:uiPriority w:val="9"/>
    <w:qFormat/>
    <w:pPr>
      <w:numPr>
        <w:ilvl w:val="0"/>
      </w:numPr>
      <w:shd w:val="clear" w:color="auto" w:fill="FFFFFF"/>
      <w:spacing w:line="240" w:lineRule="auto"/>
      <w:jc w:val="left"/>
      <w:outlineLvl w:val="0"/>
    </w:pPr>
    <w:rPr>
      <w:rFonts w:ascii="Times New Roman" w:hAnsi="Times New Roman" w:cs="Times New Roman"/>
      <w:sz w:val="36"/>
      <w:szCs w:val="24"/>
      <w:lang w:val="ru-RU"/>
    </w:rPr>
  </w:style>
  <w:style w:type="paragraph" w:styleId="2">
    <w:name w:val="heading 2"/>
    <w:basedOn w:val="a0"/>
    <w:next w:val="a0"/>
    <w:uiPriority w:val="9"/>
    <w:semiHidden/>
    <w:unhideWhenUsed/>
    <w:qFormat/>
    <w:pPr>
      <w:widowControl w:val="0"/>
      <w:numPr>
        <w:ilvl w:val="1"/>
        <w:numId w:val="1"/>
      </w:numPr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uiPriority w:val="9"/>
    <w:semiHidden/>
    <w:unhideWhenUsed/>
    <w:qFormat/>
    <w:pPr>
      <w:widowControl w:val="0"/>
      <w:numPr>
        <w:ilvl w:val="2"/>
        <w:numId w:val="1"/>
      </w:numPr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"/>
      </w:numPr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i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i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  <w:b/>
      <w:bCs/>
      <w:i w:val="0"/>
      <w:iCs w:val="0"/>
      <w:sz w:val="18"/>
      <w:szCs w:val="1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  <w:rPr>
      <w:rFonts w:ascii="Arial" w:hAnsi="Arial" w:cs="Arial"/>
      <w:b/>
      <w:bCs/>
      <w:i w:val="0"/>
      <w:iCs w:val="0"/>
    </w:rPr>
  </w:style>
  <w:style w:type="character" w:customStyle="1" w:styleId="WW8Num31z0">
    <w:name w:val="WW8Num31z0"/>
    <w:qFormat/>
    <w:rPr>
      <w:rFonts w:ascii="Arial" w:hAnsi="Arial" w:cs="Arial"/>
      <w:b/>
      <w:bCs/>
      <w:i w:val="0"/>
      <w:iCs w:val="0"/>
      <w:color w:val="0066CC"/>
      <w:sz w:val="32"/>
      <w:szCs w:val="32"/>
    </w:rPr>
  </w:style>
  <w:style w:type="character" w:customStyle="1" w:styleId="WW8Num31z1">
    <w:name w:val="WW8Num31z1"/>
    <w:qFormat/>
    <w:rPr>
      <w:rFonts w:ascii="Arial" w:hAnsi="Arial" w:cs="Arial"/>
      <w:b/>
      <w:bCs/>
      <w:i w:val="0"/>
      <w:iCs w:val="0"/>
      <w:color w:val="0066CC"/>
    </w:rPr>
  </w:style>
  <w:style w:type="character" w:customStyle="1" w:styleId="WW8Num31z2">
    <w:name w:val="WW8Num31z2"/>
    <w:qFormat/>
    <w:rPr>
      <w:b/>
      <w:bCs/>
      <w:color w:val="0066CC"/>
    </w:rPr>
  </w:style>
  <w:style w:type="character" w:customStyle="1" w:styleId="WW8Num31z3">
    <w:name w:val="WW8Num31z3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i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 w:val="0"/>
      <w:i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30">
    <w:name w:val="Заголовок 3 Знак"/>
    <w:basedOn w:val="a1"/>
    <w:qFormat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styleId="a5">
    <w:name w:val="Placeholder Text"/>
    <w:basedOn w:val="a1"/>
    <w:qFormat/>
    <w:rPr>
      <w:color w:val="808080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VisitedInternetLink">
    <w:name w:val="Visited Internet Link"/>
    <w:basedOn w:val="a1"/>
    <w:rPr>
      <w:color w:val="800080"/>
      <w:u w:val="single"/>
    </w:rPr>
  </w:style>
  <w:style w:type="character" w:customStyle="1" w:styleId="a6">
    <w:name w:val="Текст примечания Знак"/>
    <w:basedOn w:val="a1"/>
    <w:qFormat/>
    <w:rPr>
      <w:sz w:val="20"/>
      <w:szCs w:val="20"/>
    </w:rPr>
  </w:style>
  <w:style w:type="character" w:customStyle="1" w:styleId="a7">
    <w:name w:val="Тема примечания Знак"/>
    <w:basedOn w:val="a6"/>
    <w:qFormat/>
    <w:rPr>
      <w:b/>
      <w:bCs/>
      <w:sz w:val="20"/>
      <w:szCs w:val="20"/>
    </w:rPr>
  </w:style>
  <w:style w:type="character" w:styleId="a8">
    <w:name w:val="annotation reference"/>
    <w:basedOn w:val="a1"/>
    <w:qFormat/>
    <w:rPr>
      <w:sz w:val="16"/>
      <w:szCs w:val="16"/>
    </w:rPr>
  </w:style>
  <w:style w:type="character" w:customStyle="1" w:styleId="apple-tab-span">
    <w:name w:val="apple-tab-span"/>
    <w:basedOn w:val="a1"/>
    <w:qFormat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Arial"/>
      <w:b/>
      <w:bCs/>
      <w:sz w:val="36"/>
      <w:szCs w:val="24"/>
      <w:shd w:val="clear" w:color="auto" w:fill="FFFFFF"/>
    </w:rPr>
  </w:style>
  <w:style w:type="character" w:customStyle="1" w:styleId="a9">
    <w:name w:val="Абзац списка Знак"/>
    <w:qFormat/>
  </w:style>
  <w:style w:type="character" w:customStyle="1" w:styleId="apple-converted-space">
    <w:name w:val="apple-converted-space"/>
    <w:basedOn w:val="a1"/>
    <w:qFormat/>
  </w:style>
  <w:style w:type="character" w:styleId="aa">
    <w:name w:val="Emphasis"/>
    <w:qFormat/>
    <w:rPr>
      <w:i/>
      <w:iCs/>
    </w:rPr>
  </w:style>
  <w:style w:type="character" w:customStyle="1" w:styleId="21">
    <w:name w:val="Заголовок 2 Знак"/>
    <w:basedOn w:val="a1"/>
    <w:qFormat/>
    <w:rPr>
      <w:rFonts w:ascii="Arial" w:eastAsia="Times New Roman" w:hAnsi="Arial" w:cs="Arial"/>
      <w:sz w:val="24"/>
      <w:szCs w:val="24"/>
      <w:lang w:val="en-GB"/>
    </w:rPr>
  </w:style>
  <w:style w:type="character" w:customStyle="1" w:styleId="90">
    <w:name w:val="Заголовок 9 Знак"/>
    <w:basedOn w:val="a1"/>
    <w:qFormat/>
    <w:rPr>
      <w:rFonts w:ascii="Arial" w:eastAsia="Times New Roman" w:hAnsi="Arial" w:cs="Arial"/>
      <w:lang w:val="en-GB"/>
    </w:rPr>
  </w:style>
  <w:style w:type="character" w:customStyle="1" w:styleId="CharChar2">
    <w:name w:val="Char Char2"/>
    <w:qFormat/>
    <w:rPr>
      <w:rFonts w:ascii="Arial" w:hAnsi="Arial" w:cs="Arial"/>
      <w:b/>
      <w:bCs/>
      <w:color w:val="808080"/>
      <w:sz w:val="24"/>
      <w:szCs w:val="24"/>
      <w:lang w:val="en-GB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en-GB"/>
    </w:rPr>
  </w:style>
  <w:style w:type="character" w:customStyle="1" w:styleId="CharChar">
    <w:name w:val="Char Char"/>
    <w:qFormat/>
    <w:rPr>
      <w:rFonts w:ascii="Arial" w:hAnsi="Arial" w:cs="Arial"/>
      <w:b/>
      <w:bCs/>
      <w:sz w:val="26"/>
      <w:szCs w:val="26"/>
      <w:lang w:val="en-GB"/>
    </w:rPr>
  </w:style>
  <w:style w:type="character" w:styleId="ab">
    <w:name w:val="page number"/>
    <w:basedOn w:val="a1"/>
  </w:style>
  <w:style w:type="character" w:customStyle="1" w:styleId="ac">
    <w:name w:val="Верх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d">
    <w:name w:val="Ниж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e">
    <w:name w:val="Текст сноски Знак"/>
    <w:basedOn w:val="a1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styleId="HTML">
    <w:name w:val="HTML Cite"/>
    <w:qFormat/>
    <w:rPr>
      <w:rFonts w:cs="Times New Roman"/>
      <w:i/>
      <w:iCs/>
    </w:rPr>
  </w:style>
  <w:style w:type="character" w:customStyle="1" w:styleId="NESNormalChar">
    <w:name w:val="NES Normal Char"/>
    <w:qFormat/>
    <w:rPr>
      <w:rFonts w:ascii="Arial" w:eastAsia="Times New Roman" w:hAnsi="Arial" w:cs="Arial"/>
      <w:sz w:val="20"/>
      <w:szCs w:val="20"/>
    </w:rPr>
  </w:style>
  <w:style w:type="character" w:customStyle="1" w:styleId="NESHeading2CharChar">
    <w:name w:val="NES Heading 2 Char Char"/>
    <w:qFormat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af">
    <w:name w:val="Схема документа Знак"/>
    <w:basedOn w:val="a1"/>
    <w:qFormat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shorttext">
    <w:name w:val="short_text"/>
    <w:qFormat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yshortcuts">
    <w:name w:val="yshortcuts"/>
    <w:qFormat/>
    <w:rPr>
      <w:rFonts w:cs="Times New Roman"/>
    </w:rPr>
  </w:style>
  <w:style w:type="character" w:customStyle="1" w:styleId="ListParagraphChar">
    <w:name w:val="List Paragraph Char"/>
    <w:qFormat/>
    <w:rPr>
      <w:rFonts w:ascii="Calibri" w:eastAsia="Calibri" w:hAnsi="Calibri" w:cs="Times New Roman"/>
      <w:lang w:val="en-GB"/>
    </w:rPr>
  </w:style>
  <w:style w:type="character" w:customStyle="1" w:styleId="NESTableTextChar">
    <w:name w:val="NES Table Text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0"/>
    <w:next w:val="af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1">
    <w:name w:val="Body Text"/>
    <w:basedOn w:val="a0"/>
    <w:pPr>
      <w:shd w:val="clear" w:color="auto" w:fill="FFFFFF"/>
      <w:spacing w:after="0" w:line="240" w:lineRule="auto"/>
      <w:ind w:firstLine="510"/>
      <w:jc w:val="both"/>
    </w:pPr>
    <w:rPr>
      <w:rFonts w:ascii="Times New Roman" w:eastAsia="Times New Roman" w:hAnsi="Times New Roman"/>
      <w:sz w:val="28"/>
      <w:szCs w:val="28"/>
    </w:rPr>
  </w:style>
  <w:style w:type="paragraph" w:styleId="af2">
    <w:name w:val="List"/>
    <w:basedOn w:val="af1"/>
  </w:style>
  <w:style w:type="paragraph" w:styleId="af3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NESTableText">
    <w:name w:val="NES Table Text"/>
    <w:basedOn w:val="a0"/>
    <w:qFormat/>
    <w:pPr>
      <w:widowControl w:val="0"/>
      <w:spacing w:before="60" w:after="0" w:line="260" w:lineRule="exact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6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qFormat/>
    <w:pPr>
      <w:spacing w:after="200"/>
    </w:pPr>
    <w:rPr>
      <w:b/>
      <w:bCs/>
    </w:rPr>
  </w:style>
  <w:style w:type="paragraph" w:styleId="af8">
    <w:name w:val="List Paragraph"/>
    <w:basedOn w:val="a0"/>
    <w:qFormat/>
    <w:pPr>
      <w:ind w:left="720"/>
      <w:contextualSpacing/>
    </w:pPr>
  </w:style>
  <w:style w:type="paragraph" w:customStyle="1" w:styleId="af9">
    <w:name w:val="Обычный (веб)"/>
    <w:basedOn w:val="a0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/>
      <w:contextualSpacing/>
    </w:pPr>
    <w:rPr>
      <w:sz w:val="20"/>
      <w:szCs w:val="20"/>
      <w:lang w:val="en-GB"/>
    </w:rPr>
  </w:style>
  <w:style w:type="paragraph" w:customStyle="1" w:styleId="22">
    <w:name w:val="Абзац списка2"/>
    <w:basedOn w:val="a0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dent">
    <w:name w:val="Indent"/>
    <w:basedOn w:val="a0"/>
    <w:qFormat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qFormat/>
    <w:pPr>
      <w:widowControl w:val="0"/>
      <w:numPr>
        <w:numId w:val="4"/>
      </w:numPr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qFormat/>
    <w:pPr>
      <w:numPr>
        <w:ilvl w:val="0"/>
        <w:numId w:val="0"/>
      </w:num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qFormat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styleId="afa">
    <w:name w:val="head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qFormat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styleId="afb">
    <w:name w:val="foot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Page1Heading">
    <w:name w:val="Page 1 Heading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Page1Date">
    <w:name w:val="Page 1 Date"/>
    <w:basedOn w:val="Page1Heading"/>
    <w:qFormat/>
    <w:rPr>
      <w:b w:val="0"/>
      <w:bCs w:val="0"/>
    </w:rPr>
  </w:style>
  <w:style w:type="paragraph" w:customStyle="1" w:styleId="CellBullet">
    <w:name w:val="Cell Bullet"/>
    <w:basedOn w:val="a0"/>
    <w:qFormat/>
    <w:pPr>
      <w:widowControl w:val="0"/>
      <w:numPr>
        <w:numId w:val="6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qFormat/>
    <w:pPr>
      <w:widowControl w:val="0"/>
      <w:numPr>
        <w:numId w:val="3"/>
      </w:numPr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qFormat/>
    <w:rPr>
      <w:rFonts w:ascii="Arial" w:eastAsia="Times New Roman" w:hAnsi="Arial" w:cs="Arial"/>
      <w:b/>
      <w:bCs/>
      <w:sz w:val="32"/>
      <w:szCs w:val="32"/>
      <w:lang w:val="en-GB" w:bidi="ar-SA"/>
    </w:rPr>
  </w:style>
  <w:style w:type="paragraph" w:customStyle="1" w:styleId="Header1blue">
    <w:name w:val="Header 1 blue"/>
    <w:qFormat/>
    <w:rPr>
      <w:rFonts w:ascii="Arial" w:eastAsia="Times New Roman" w:hAnsi="Arial" w:cs="Arial"/>
      <w:b/>
      <w:bCs/>
      <w:color w:val="0066CC"/>
      <w:sz w:val="48"/>
      <w:szCs w:val="48"/>
      <w:lang w:val="en-GB" w:bidi="ar-SA"/>
    </w:rPr>
  </w:style>
  <w:style w:type="paragraph" w:customStyle="1" w:styleId="Content1headerblue">
    <w:name w:val="Content 1 header blue"/>
    <w:qFormat/>
    <w:pPr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 w:bidi="ar-SA"/>
    </w:rPr>
  </w:style>
  <w:style w:type="paragraph" w:customStyle="1" w:styleId="contenttextblackindented">
    <w:name w:val="content text black indented"/>
    <w:qFormat/>
    <w:pPr>
      <w:ind w:left="720"/>
    </w:pPr>
    <w:rPr>
      <w:rFonts w:ascii="Arial" w:eastAsia="Times New Roman" w:hAnsi="Arial" w:cs="Arial"/>
      <w:sz w:val="22"/>
      <w:szCs w:val="22"/>
      <w:lang w:val="en-GB" w:bidi="ar-SA"/>
    </w:rPr>
  </w:style>
  <w:style w:type="paragraph" w:customStyle="1" w:styleId="1sectiontitleblue">
    <w:name w:val="1. section title blue"/>
    <w:basedOn w:val="SectionTitle"/>
    <w:qFormat/>
    <w:pPr>
      <w:numPr>
        <w:numId w:val="5"/>
      </w:numPr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0">
    <w:name w:val="List Bullet 2"/>
    <w:basedOn w:val="a0"/>
    <w:qFormat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qFormat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qFormat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qFormat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 w:bidi="ar-SA"/>
    </w:rPr>
  </w:style>
  <w:style w:type="paragraph" w:styleId="afc">
    <w:name w:val="footnote text"/>
    <w:basedOn w:val="a0"/>
    <w:pPr>
      <w:spacing w:after="0" w:line="276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asicParagraph">
    <w:name w:val="[Basic Paragraph]"/>
    <w:basedOn w:val="a0"/>
    <w:qFormat/>
    <w:pPr>
      <w:autoSpaceDE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Normal">
    <w:name w:val="NES Normal"/>
    <w:basedOn w:val="a0"/>
    <w:qFormat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ESHeading2">
    <w:name w:val="NES Heading 2"/>
    <w:basedOn w:val="1"/>
    <w:next w:val="NESNormal"/>
    <w:qFormat/>
    <w:pPr>
      <w:numPr>
        <w:numId w:val="7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/>
    </w:rPr>
  </w:style>
  <w:style w:type="paragraph" w:customStyle="1" w:styleId="AssignmentTemplate">
    <w:name w:val="AssignmentTemplate"/>
    <w:basedOn w:val="9"/>
    <w:qFormat/>
    <w:pPr>
      <w:widowControl/>
      <w:numPr>
        <w:ilvl w:val="0"/>
        <w:numId w:val="0"/>
      </w:numPr>
      <w:spacing w:line="240" w:lineRule="auto"/>
    </w:pPr>
    <w:rPr>
      <w:b/>
      <w:bCs/>
      <w:sz w:val="20"/>
      <w:szCs w:val="20"/>
    </w:rPr>
  </w:style>
  <w:style w:type="paragraph" w:styleId="afd">
    <w:name w:val="Document Map"/>
    <w:basedOn w:val="a0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110">
    <w:name w:val="Абзац списка11"/>
    <w:basedOn w:val="a0"/>
    <w:qFormat/>
    <w:pPr>
      <w:spacing w:after="200" w:line="276" w:lineRule="auto"/>
      <w:ind w:left="720"/>
    </w:pPr>
    <w:rPr>
      <w:rFonts w:cs="Calibri"/>
      <w:lang w:val="en-GB"/>
    </w:rPr>
  </w:style>
  <w:style w:type="paragraph" w:customStyle="1" w:styleId="31">
    <w:name w:val="Абзац списка3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4">
    <w:name w:val="Абзац списка4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5">
    <w:name w:val="Абзац списка5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Paragraph1">
    <w:name w:val="List Paragraph1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e">
    <w:name w:val="TOC Heading"/>
    <w:basedOn w:val="1"/>
    <w:next w:val="a0"/>
    <w:qFormat/>
    <w:pPr>
      <w:keepNext/>
      <w:keepLines/>
      <w:widowControl/>
      <w:numPr>
        <w:numId w:val="0"/>
      </w:numPr>
      <w:shd w:val="clear" w:color="auto" w:fill="auto"/>
      <w:spacing w:before="48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32">
    <w:name w:val="toc 3"/>
    <w:basedOn w:val="a0"/>
    <w:next w:val="a0"/>
    <w:pPr>
      <w:widowControl w:val="0"/>
      <w:spacing w:after="100" w:line="260" w:lineRule="exact"/>
      <w:ind w:left="440"/>
    </w:pPr>
    <w:rPr>
      <w:rFonts w:ascii="Arial" w:eastAsia="Times New Roman" w:hAnsi="Arial" w:cs="Arial"/>
      <w:lang w:val="en-GB"/>
    </w:rPr>
  </w:style>
  <w:style w:type="paragraph" w:styleId="aff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23">
    <w:name w:val="toc 2"/>
    <w:basedOn w:val="a0"/>
    <w:next w:val="a0"/>
    <w:pPr>
      <w:spacing w:after="100"/>
      <w:ind w:left="220"/>
    </w:pPr>
  </w:style>
  <w:style w:type="paragraph" w:styleId="13">
    <w:name w:val="toc 1"/>
    <w:basedOn w:val="a0"/>
    <w:next w:val="a0"/>
    <w:pPr>
      <w:spacing w:after="10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7">
    <w:name w:val="Абзац списка7"/>
    <w:basedOn w:val="a0"/>
    <w:qFormat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customStyle="1" w:styleId="120">
    <w:name w:val="Абзац списка12"/>
    <w:basedOn w:val="a0"/>
    <w:qFormat/>
    <w:pPr>
      <w:spacing w:after="200" w:line="276" w:lineRule="auto"/>
      <w:ind w:left="720"/>
      <w:contextualSpacing/>
    </w:pPr>
    <w:rPr>
      <w:sz w:val="20"/>
      <w:szCs w:val="20"/>
      <w:lang w:val="en-GB"/>
    </w:rPr>
  </w:style>
  <w:style w:type="paragraph" w:customStyle="1" w:styleId="ATablebulletlist">
    <w:name w:val="A Table bullet list"/>
    <w:basedOn w:val="a0"/>
    <w:qFormat/>
    <w:pPr>
      <w:spacing w:after="0" w:line="240" w:lineRule="exact"/>
      <w:ind w:left="227" w:hanging="227"/>
    </w:pPr>
    <w:rPr>
      <w:rFonts w:ascii="Arial" w:eastAsia="Times New Roman" w:hAnsi="Arial"/>
      <w:sz w:val="20"/>
      <w:szCs w:val="20"/>
      <w:lang w:val="en-GB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777</cp:lastModifiedBy>
  <cp:revision>3</cp:revision>
  <cp:lastPrinted>2017-09-05T11:22:00Z</cp:lastPrinted>
  <dcterms:created xsi:type="dcterms:W3CDTF">2020-08-25T19:59:00Z</dcterms:created>
  <dcterms:modified xsi:type="dcterms:W3CDTF">2025-07-07T17:00:00Z</dcterms:modified>
  <dc:language>en-US</dc:language>
</cp:coreProperties>
</file>