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47F9F" w14:textId="77777777" w:rsidR="00EB34B5" w:rsidRPr="00774BA7" w:rsidRDefault="00EB34B5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50E2A8" w14:textId="77777777" w:rsidR="00EB34B5" w:rsidRPr="00774BA7" w:rsidRDefault="00EB34B5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143672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79B771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7F1FA0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ED1218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DBFBCF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80CEA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4493F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AAC05E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29EC1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B12C53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FE60AA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CF44E8" w14:textId="77777777" w:rsidR="00AA26D6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BA7">
        <w:rPr>
          <w:rFonts w:ascii="Times New Roman" w:hAnsi="Times New Roman"/>
          <w:b/>
          <w:bCs/>
          <w:sz w:val="28"/>
          <w:szCs w:val="28"/>
        </w:rPr>
        <w:t xml:space="preserve">СПЕЦИФИКАЦИЯ СУММАТИВНОГО ОЦЕНИВАНИЯ </w:t>
      </w:r>
    </w:p>
    <w:p w14:paraId="77934860" w14:textId="77777777" w:rsidR="00270B1F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BA7">
        <w:rPr>
          <w:rFonts w:ascii="Times New Roman" w:hAnsi="Times New Roman"/>
          <w:b/>
          <w:bCs/>
          <w:sz w:val="28"/>
          <w:szCs w:val="28"/>
        </w:rPr>
        <w:t xml:space="preserve">ЗА УЧЕБНЫЙ ГОД </w:t>
      </w:r>
    </w:p>
    <w:p w14:paraId="684C91BE" w14:textId="77777777" w:rsidR="00AA26D6" w:rsidRPr="00774BA7" w:rsidRDefault="00AA26D6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80246D" w14:textId="77777777" w:rsidR="00EB34B5" w:rsidRPr="00774BA7" w:rsidRDefault="00270B1F" w:rsidP="00EB34B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74BA7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gramStart"/>
      <w:r w:rsidRPr="00774BA7">
        <w:rPr>
          <w:rFonts w:ascii="Times New Roman" w:hAnsi="Times New Roman"/>
          <w:b/>
          <w:bCs/>
          <w:i/>
          <w:sz w:val="28"/>
          <w:szCs w:val="28"/>
        </w:rPr>
        <w:t>для</w:t>
      </w:r>
      <w:proofErr w:type="gramEnd"/>
      <w:r w:rsidRPr="00774BA7">
        <w:rPr>
          <w:rFonts w:ascii="Times New Roman" w:hAnsi="Times New Roman"/>
          <w:b/>
          <w:bCs/>
          <w:i/>
          <w:sz w:val="28"/>
          <w:szCs w:val="28"/>
        </w:rPr>
        <w:t xml:space="preserve"> учащихся с годо</w:t>
      </w:r>
      <w:r w:rsidR="00E23813" w:rsidRPr="00774BA7">
        <w:rPr>
          <w:rFonts w:ascii="Times New Roman" w:hAnsi="Times New Roman"/>
          <w:b/>
          <w:bCs/>
          <w:i/>
          <w:sz w:val="28"/>
          <w:szCs w:val="28"/>
        </w:rPr>
        <w:t>во</w:t>
      </w:r>
      <w:r w:rsidRPr="00774BA7">
        <w:rPr>
          <w:rFonts w:ascii="Times New Roman" w:hAnsi="Times New Roman"/>
          <w:b/>
          <w:bCs/>
          <w:i/>
          <w:sz w:val="28"/>
          <w:szCs w:val="28"/>
        </w:rPr>
        <w:t>й оценкой «неудовлетворительно»)</w:t>
      </w:r>
    </w:p>
    <w:p w14:paraId="3B0253D9" w14:textId="77777777" w:rsidR="00AA26D6" w:rsidRPr="00774BA7" w:rsidRDefault="00AA26D6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77509" w14:textId="4C72FDFD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BA7">
        <w:rPr>
          <w:rFonts w:ascii="Times New Roman" w:hAnsi="Times New Roman"/>
          <w:b/>
          <w:bCs/>
          <w:sz w:val="28"/>
          <w:szCs w:val="28"/>
        </w:rPr>
        <w:t>ПО ПРЕДМЕТУ «</w:t>
      </w:r>
      <w:r w:rsidR="00590D69" w:rsidRPr="007A344E">
        <w:rPr>
          <w:rFonts w:ascii="Times New Roman" w:hAnsi="Times New Roman"/>
          <w:b/>
          <w:bCs/>
          <w:caps/>
          <w:sz w:val="28"/>
          <w:szCs w:val="28"/>
        </w:rPr>
        <w:t>Физика</w:t>
      </w:r>
      <w:r w:rsidRPr="00774BA7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2D31C5DE" w14:textId="77777777" w:rsidR="00EB34B5" w:rsidRPr="00774BA7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0A931" w14:textId="3256622B" w:rsidR="00EB34B5" w:rsidRPr="00774BA7" w:rsidRDefault="00590D69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BA7">
        <w:rPr>
          <w:rFonts w:ascii="Times New Roman" w:hAnsi="Times New Roman"/>
          <w:b/>
          <w:bCs/>
          <w:sz w:val="28"/>
          <w:szCs w:val="28"/>
        </w:rPr>
        <w:t>7</w:t>
      </w:r>
      <w:r w:rsidR="00EB34B5" w:rsidRPr="00774BA7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14:paraId="07E7AAF3" w14:textId="77777777" w:rsidR="00EB34B5" w:rsidRPr="00774BA7" w:rsidRDefault="00EB34B5" w:rsidP="00EB3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5E034" w14:textId="77777777" w:rsidR="00EB34B5" w:rsidRPr="00774BA7" w:rsidRDefault="00EB34B5" w:rsidP="00EB34B5">
      <w:pPr>
        <w:rPr>
          <w:rFonts w:ascii="Times New Roman" w:hAnsi="Times New Roman"/>
          <w:b/>
          <w:sz w:val="28"/>
          <w:szCs w:val="28"/>
        </w:rPr>
      </w:pPr>
      <w:r w:rsidRPr="00774BA7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4"/>
          <w:szCs w:val="24"/>
        </w:rPr>
      </w:sdtEndPr>
      <w:sdtContent>
        <w:p w14:paraId="4A35B36B" w14:textId="77777777" w:rsidR="00555316" w:rsidRPr="007A344E" w:rsidRDefault="00555316" w:rsidP="00555316">
          <w:pPr>
            <w:pStyle w:val="af2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7A344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05543C58" w14:textId="77777777" w:rsidR="007A344E" w:rsidRPr="007A344E" w:rsidRDefault="00555316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r w:rsidRPr="007A344E">
            <w:rPr>
              <w:b w:val="0"/>
              <w:sz w:val="24"/>
              <w:szCs w:val="24"/>
              <w:lang w:val="ru-RU"/>
            </w:rPr>
            <w:fldChar w:fldCharType="begin"/>
          </w:r>
          <w:r w:rsidRPr="007A344E">
            <w:rPr>
              <w:b w:val="0"/>
              <w:sz w:val="24"/>
              <w:szCs w:val="24"/>
              <w:lang w:val="ru-RU"/>
            </w:rPr>
            <w:instrText xml:space="preserve"> TOC \o "1-3" \h \z \u </w:instrText>
          </w:r>
          <w:r w:rsidRPr="007A344E">
            <w:rPr>
              <w:b w:val="0"/>
              <w:sz w:val="24"/>
              <w:szCs w:val="24"/>
              <w:lang w:val="ru-RU"/>
            </w:rPr>
            <w:fldChar w:fldCharType="separate"/>
          </w:r>
          <w:hyperlink w:anchor="_Toc6563435" w:history="1">
            <w:r w:rsidR="007A344E" w:rsidRPr="007A344E">
              <w:rPr>
                <w:rStyle w:val="af3"/>
                <w:b w:val="0"/>
                <w:sz w:val="24"/>
                <w:szCs w:val="24"/>
                <w:lang w:val="ru-RU"/>
              </w:rPr>
              <w:t>Введение</w:t>
            </w:r>
            <w:r w:rsidR="007A344E" w:rsidRPr="007A344E">
              <w:rPr>
                <w:b w:val="0"/>
                <w:webHidden/>
                <w:sz w:val="24"/>
                <w:szCs w:val="24"/>
              </w:rPr>
              <w:tab/>
            </w:r>
            <w:r w:rsidR="007A344E"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7A344E" w:rsidRPr="007A344E">
              <w:rPr>
                <w:b w:val="0"/>
                <w:webHidden/>
                <w:sz w:val="24"/>
                <w:szCs w:val="24"/>
              </w:rPr>
              <w:instrText xml:space="preserve"> PAGEREF _Toc6563435 \h </w:instrText>
            </w:r>
            <w:r w:rsidR="007A344E" w:rsidRPr="007A344E">
              <w:rPr>
                <w:b w:val="0"/>
                <w:webHidden/>
                <w:sz w:val="24"/>
                <w:szCs w:val="24"/>
              </w:rPr>
            </w:r>
            <w:r w:rsidR="007A344E"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7A344E" w:rsidRPr="007A344E">
              <w:rPr>
                <w:b w:val="0"/>
                <w:webHidden/>
                <w:sz w:val="24"/>
                <w:szCs w:val="24"/>
              </w:rPr>
              <w:t>2</w:t>
            </w:r>
            <w:r w:rsidR="007A344E"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B9BA183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36" w:history="1">
            <w:r w:rsidRPr="007A344E">
              <w:rPr>
                <w:rStyle w:val="af3"/>
                <w:b w:val="0"/>
                <w:sz w:val="24"/>
                <w:szCs w:val="24"/>
                <w:lang w:val="ru-RU"/>
              </w:rPr>
              <w:t>1. Цель суммативного оценивания за учебный год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_Toc6563436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2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C8FD223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37" w:history="1">
            <w:r w:rsidRPr="007A344E">
              <w:rPr>
                <w:rStyle w:val="af3"/>
                <w:b w:val="0"/>
                <w:sz w:val="24"/>
                <w:szCs w:val="24"/>
                <w:lang w:val="ru-RU"/>
              </w:rPr>
              <w:t>2. Документ, определяющий содержание суммативного оценивания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_Toc6563437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2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47D87B7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38" w:history="1">
            <w:r w:rsidRPr="007A344E">
              <w:rPr>
                <w:rStyle w:val="af3"/>
                <w:b w:val="0"/>
                <w:sz w:val="24"/>
                <w:szCs w:val="24"/>
              </w:rPr>
              <w:t>3. Ожидаемые результаты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_Toc6563438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2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ECC7330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39" w:history="1">
            <w:r w:rsidRPr="007A344E">
              <w:rPr>
                <w:rStyle w:val="af3"/>
                <w:b w:val="0"/>
                <w:sz w:val="24"/>
                <w:szCs w:val="24"/>
              </w:rPr>
              <w:t>4.  Правила проведения суммативного оценивания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_Toc6563439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3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46BCE01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40" w:history="1">
            <w:r w:rsidRPr="007A344E">
              <w:rPr>
                <w:rStyle w:val="af3"/>
                <w:b w:val="0"/>
                <w:sz w:val="24"/>
                <w:szCs w:val="24"/>
              </w:rPr>
              <w:t>5.  Модерация и выставление баллов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_Toc6563440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4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6CAE6D5" w14:textId="77777777" w:rsidR="007A344E" w:rsidRPr="007A344E" w:rsidRDefault="007A344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hyperlink w:anchor="_Toc6563441" w:history="1">
            <w:r w:rsidRPr="007A344E">
              <w:rPr>
                <w:rStyle w:val="af3"/>
                <w:b w:val="0"/>
                <w:sz w:val="24"/>
                <w:szCs w:val="24"/>
              </w:rPr>
              <w:t>6. Обзор суммативного оценивания за учебный год</w:t>
            </w:r>
            <w:r w:rsidRPr="007A344E">
              <w:rPr>
                <w:b w:val="0"/>
                <w:webHidden/>
                <w:sz w:val="24"/>
                <w:szCs w:val="24"/>
              </w:rPr>
              <w:tab/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7A344E">
              <w:rPr>
                <w:b w:val="0"/>
                <w:webHidden/>
                <w:sz w:val="24"/>
                <w:szCs w:val="24"/>
              </w:rPr>
              <w:instrText xml:space="preserve"> PAGEREF _Toc6563441 \h </w:instrText>
            </w:r>
            <w:r w:rsidRPr="007A344E">
              <w:rPr>
                <w:b w:val="0"/>
                <w:webHidden/>
                <w:sz w:val="24"/>
                <w:szCs w:val="24"/>
              </w:rPr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separate"/>
            </w:r>
            <w:r w:rsidRPr="007A344E">
              <w:rPr>
                <w:b w:val="0"/>
                <w:webHidden/>
                <w:sz w:val="24"/>
                <w:szCs w:val="24"/>
              </w:rPr>
              <w:t>5</w:t>
            </w:r>
            <w:r w:rsidRPr="007A344E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24B1EE8" w14:textId="77777777" w:rsidR="00555316" w:rsidRDefault="00555316" w:rsidP="00555316">
          <w:pPr>
            <w:tabs>
              <w:tab w:val="right" w:leader="dot" w:pos="9781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7A344E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72E1598F" w14:textId="77777777" w:rsidR="00EB34B5" w:rsidRPr="00774BA7" w:rsidRDefault="00EB34B5" w:rsidP="00AA26D6">
      <w:pPr>
        <w:tabs>
          <w:tab w:val="right" w:leader="dot" w:pos="978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9AB174" w14:textId="77777777" w:rsidR="00EB34B5" w:rsidRPr="00774BA7" w:rsidRDefault="00EB34B5" w:rsidP="00EB34B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22968888" w14:textId="77777777" w:rsidR="00EB34B5" w:rsidRPr="00774BA7" w:rsidRDefault="00EB34B5" w:rsidP="003C1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097A3" w14:textId="77777777" w:rsidR="003C1E7F" w:rsidRPr="00774BA7" w:rsidRDefault="003C1E7F" w:rsidP="003C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5ED9B" w14:textId="77777777" w:rsidR="00EB34B5" w:rsidRPr="00774BA7" w:rsidRDefault="00EB34B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74BA7">
        <w:rPr>
          <w:rFonts w:ascii="Times New Roman" w:hAnsi="Times New Roman"/>
          <w:b/>
          <w:sz w:val="28"/>
          <w:szCs w:val="28"/>
        </w:rPr>
        <w:br w:type="page"/>
      </w:r>
    </w:p>
    <w:p w14:paraId="35391F49" w14:textId="77777777" w:rsidR="00723165" w:rsidRPr="007A344E" w:rsidRDefault="00723165" w:rsidP="007A344E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6563435"/>
      <w:r w:rsidRPr="007A344E">
        <w:rPr>
          <w:rFonts w:ascii="Times New Roman" w:hAnsi="Times New Roman"/>
          <w:b/>
          <w:sz w:val="24"/>
          <w:szCs w:val="24"/>
          <w:lang w:val="ru-RU"/>
        </w:rPr>
        <w:lastRenderedPageBreak/>
        <w:t>Введение</w:t>
      </w:r>
      <w:bookmarkEnd w:id="0"/>
      <w:r w:rsidRPr="007A34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6D2E36B" w14:textId="77777777" w:rsidR="007A344E" w:rsidRPr="007A344E" w:rsidRDefault="007A344E" w:rsidP="007A3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образования» от 18 марта 2008 года № 125,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, имеющие годовую оценку «неудовлетворительно» по трем и более предметам оставляются на повторное обучение. Для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, имеющих годовую оценку «неудовлетворительно» по одному или двум предметам, организуется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за учебный год, которое проводится по завершении учебного года согласно графику, составленному школой.</w:t>
      </w:r>
    </w:p>
    <w:p w14:paraId="136B713E" w14:textId="77777777" w:rsidR="007A344E" w:rsidRPr="007A344E" w:rsidRDefault="007A344E" w:rsidP="007A3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  <w:lang w:val="kk-KZ"/>
        </w:rPr>
        <w:t>Обу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, получившие по итогам суммативного оценивания за учебный год оценку «неудовлетворительно», повторно проходят дополнительное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оценивание. Дополнительное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проводится до начала нового учебного года.</w:t>
      </w:r>
    </w:p>
    <w:p w14:paraId="1BE40442" w14:textId="77777777" w:rsidR="007A344E" w:rsidRPr="007A344E" w:rsidRDefault="007A344E" w:rsidP="007A3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за учебный год и дополнительное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проводятся организациями образования в соответствии с настоящей спецификацией. </w:t>
      </w:r>
    </w:p>
    <w:p w14:paraId="15841C50" w14:textId="77777777" w:rsidR="007A344E" w:rsidRPr="007A344E" w:rsidRDefault="007A344E" w:rsidP="007A3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В случае получения за дополнительное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оценки «неудовлетворительно»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оставляются на повторное обучение.</w:t>
      </w:r>
    </w:p>
    <w:p w14:paraId="1DD67462" w14:textId="77777777" w:rsidR="00723165" w:rsidRPr="007A344E" w:rsidRDefault="00723165" w:rsidP="003C1E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473BA4C0" w14:textId="77777777" w:rsidR="003C1E7F" w:rsidRPr="007A344E" w:rsidRDefault="003C1E7F" w:rsidP="00590D69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6563436"/>
      <w:r w:rsidRPr="007A344E">
        <w:rPr>
          <w:rFonts w:ascii="Times New Roman" w:hAnsi="Times New Roman"/>
          <w:b/>
          <w:sz w:val="24"/>
          <w:szCs w:val="24"/>
          <w:lang w:val="ru-RU"/>
        </w:rPr>
        <w:t xml:space="preserve">1. Цель суммативного оценивания за </w:t>
      </w:r>
      <w:r w:rsidR="00EB34B5" w:rsidRPr="007A344E">
        <w:rPr>
          <w:rFonts w:ascii="Times New Roman" w:hAnsi="Times New Roman"/>
          <w:b/>
          <w:sz w:val="24"/>
          <w:szCs w:val="24"/>
          <w:lang w:val="ru-RU"/>
        </w:rPr>
        <w:t>учебный год</w:t>
      </w:r>
      <w:bookmarkEnd w:id="1"/>
    </w:p>
    <w:p w14:paraId="406984AB" w14:textId="77777777" w:rsidR="0020345F" w:rsidRPr="007A344E" w:rsidRDefault="0020345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E01DC" w14:textId="77777777" w:rsidR="007A344E" w:rsidRPr="007A344E" w:rsidRDefault="007A344E" w:rsidP="007A3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за учебный год проводится с целью предоставления дополнительной возможности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14:paraId="1B668F4A" w14:textId="77777777" w:rsidR="00037238" w:rsidRPr="007A344E" w:rsidRDefault="00037238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893C826" w14:textId="77777777" w:rsidR="003C1E7F" w:rsidRPr="007A344E" w:rsidRDefault="003C1E7F" w:rsidP="00590D6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  <w:lang w:val="ru-RU"/>
        </w:rPr>
      </w:pPr>
      <w:bookmarkStart w:id="2" w:name="_Toc6563437"/>
      <w:r w:rsidRPr="007A344E">
        <w:rPr>
          <w:rFonts w:ascii="Times New Roman" w:hAnsi="Times New Roman"/>
          <w:b/>
          <w:sz w:val="24"/>
          <w:szCs w:val="28"/>
          <w:lang w:val="ru-RU"/>
        </w:rPr>
        <w:t xml:space="preserve">2. Документ, определяющий содержание </w:t>
      </w:r>
      <w:r w:rsidR="00EB34B5" w:rsidRPr="007A344E">
        <w:rPr>
          <w:rFonts w:ascii="Times New Roman" w:hAnsi="Times New Roman"/>
          <w:b/>
          <w:sz w:val="24"/>
          <w:szCs w:val="28"/>
          <w:lang w:val="ru-RU"/>
        </w:rPr>
        <w:t>суммативного оценивания</w:t>
      </w:r>
      <w:bookmarkEnd w:id="2"/>
      <w:r w:rsidR="00EB34B5" w:rsidRPr="007A344E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</w:p>
    <w:p w14:paraId="70BE29DA" w14:textId="77777777" w:rsidR="0020345F" w:rsidRPr="007A344E" w:rsidRDefault="0020345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1AED60F" w14:textId="4B9A0D91" w:rsidR="008F6836" w:rsidRPr="007A344E" w:rsidRDefault="008F6836" w:rsidP="008F6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344E">
        <w:rPr>
          <w:rFonts w:ascii="Times New Roman" w:hAnsi="Times New Roman" w:cs="Times New Roman"/>
          <w:sz w:val="24"/>
          <w:szCs w:val="28"/>
        </w:rPr>
        <w:t>Типовая учебная программа по учебному предмету «Физика» для 7</w:t>
      </w:r>
      <w:r w:rsidR="007A344E">
        <w:rPr>
          <w:rFonts w:ascii="Times New Roman" w:hAnsi="Times New Roman" w:cs="Times New Roman"/>
          <w:sz w:val="24"/>
          <w:szCs w:val="28"/>
        </w:rPr>
        <w:t>-9</w:t>
      </w:r>
      <w:r w:rsidRPr="007A344E">
        <w:rPr>
          <w:rFonts w:ascii="Times New Roman" w:hAnsi="Times New Roman" w:cs="Times New Roman"/>
          <w:sz w:val="24"/>
          <w:szCs w:val="28"/>
        </w:rPr>
        <w:t xml:space="preserve"> классов уровня основного среднего образования по обновленному содержанию. </w:t>
      </w:r>
    </w:p>
    <w:p w14:paraId="6AC0EB98" w14:textId="77777777" w:rsidR="003C1E7F" w:rsidRPr="007A344E" w:rsidRDefault="003C1E7F" w:rsidP="00590D69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</w:rPr>
      </w:pPr>
      <w:bookmarkStart w:id="3" w:name="_Toc6563438"/>
      <w:r w:rsidRPr="007A344E">
        <w:rPr>
          <w:rFonts w:ascii="Times New Roman" w:hAnsi="Times New Roman" w:cs="Times New Roman"/>
          <w:color w:val="auto"/>
          <w:sz w:val="24"/>
        </w:rPr>
        <w:t>3. Ожидаемые результаты</w:t>
      </w:r>
      <w:bookmarkEnd w:id="3"/>
      <w:r w:rsidRPr="007A344E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A6DC01B" w14:textId="77777777" w:rsidR="00DD048E" w:rsidRPr="007A344E" w:rsidRDefault="00DD048E" w:rsidP="003C1E7F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</w:p>
    <w:p w14:paraId="6E4DF2BF" w14:textId="77777777" w:rsidR="00BE1D24" w:rsidRPr="007A344E" w:rsidRDefault="00BE1D24" w:rsidP="00BE1D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Знать:</w:t>
      </w:r>
    </w:p>
    <w:p w14:paraId="3F668C70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первоначальные физические понятия; </w:t>
      </w:r>
    </w:p>
    <w:p w14:paraId="5C267E3A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spacing w:val="2"/>
          <w:sz w:val="24"/>
          <w:szCs w:val="28"/>
        </w:rPr>
        <w:t xml:space="preserve">- правила техники безопасности при проведении экспериментальных и практических работ; </w:t>
      </w:r>
    </w:p>
    <w:p w14:paraId="4BC5533B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единицы измерения физических величин; </w:t>
      </w:r>
    </w:p>
    <w:p w14:paraId="6C16E84E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 понятия, формулы, законы и физические постоянные величины следующих разделов: механики (кинематика, динамика, законы сохранения), астрономии; </w:t>
      </w:r>
    </w:p>
    <w:p w14:paraId="45DAEB6D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>- физические явления;</w:t>
      </w:r>
    </w:p>
    <w:p w14:paraId="7A868E6F" w14:textId="6AC245C0" w:rsidR="00BE1D24" w:rsidRPr="007A344E" w:rsidRDefault="00BE1D24" w:rsidP="007A344E">
      <w:pPr>
        <w:shd w:val="clear" w:color="auto" w:fill="FFFFFF"/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Понимать:</w:t>
      </w:r>
      <w:r w:rsidR="007A344E"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ab/>
      </w:r>
    </w:p>
    <w:p w14:paraId="1713305D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физический смысл величин, основных терминов и законов механики, астрономии; </w:t>
      </w:r>
    </w:p>
    <w:p w14:paraId="563312F6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значимость физических явлений; </w:t>
      </w:r>
    </w:p>
    <w:p w14:paraId="006B4388" w14:textId="77777777" w:rsidR="00BE1D24" w:rsidRPr="007A344E" w:rsidRDefault="00BE1D24" w:rsidP="00BE1D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Применять:</w:t>
      </w:r>
    </w:p>
    <w:p w14:paraId="2E0A7BEB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основные физические понятия и термины для описания процессов и явлений; </w:t>
      </w:r>
    </w:p>
    <w:p w14:paraId="6340B319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 методы безопасного проведения опытно-экспериментальных и исследовательских работ; </w:t>
      </w:r>
    </w:p>
    <w:p w14:paraId="4423AB6C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 законы и </w:t>
      </w:r>
      <w:r w:rsidRPr="007A344E">
        <w:rPr>
          <w:rFonts w:ascii="Times New Roman" w:eastAsia="Times New Roman" w:hAnsi="Times New Roman"/>
          <w:spacing w:val="2"/>
          <w:sz w:val="24"/>
          <w:szCs w:val="28"/>
        </w:rPr>
        <w:t xml:space="preserve">формулы физики при </w:t>
      </w: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решении задач, выполнении практических и лабораторных работ; </w:t>
      </w:r>
    </w:p>
    <w:p w14:paraId="27742E98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lastRenderedPageBreak/>
        <w:t xml:space="preserve">- графические методы представления результатов; </w:t>
      </w:r>
    </w:p>
    <w:p w14:paraId="2F2C4753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 xml:space="preserve">- Международную систему единиц измерения; </w:t>
      </w:r>
    </w:p>
    <w:p w14:paraId="50B90747" w14:textId="77777777" w:rsidR="00BE1D24" w:rsidRPr="007A344E" w:rsidRDefault="00BE1D24" w:rsidP="00B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color w:val="000000"/>
          <w:spacing w:val="2"/>
          <w:sz w:val="24"/>
          <w:szCs w:val="28"/>
        </w:rPr>
        <w:t>- полученные знания для объяснения условий протекания физических и химических явлений и процессов;</w:t>
      </w:r>
    </w:p>
    <w:p w14:paraId="65591D9C" w14:textId="77777777" w:rsidR="00BE1D24" w:rsidRPr="007A344E" w:rsidRDefault="00BE1D24" w:rsidP="00BE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Анализ:</w:t>
      </w:r>
    </w:p>
    <w:p w14:paraId="26D1DC50" w14:textId="77777777" w:rsidR="00BE1D24" w:rsidRPr="007A344E" w:rsidRDefault="00BE1D24" w:rsidP="00BE1D24">
      <w:pPr>
        <w:tabs>
          <w:tab w:val="left" w:pos="142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8"/>
        </w:rPr>
      </w:pPr>
      <w:r w:rsidRPr="007A344E">
        <w:rPr>
          <w:rFonts w:ascii="Times New Roman" w:hAnsi="Times New Roman"/>
          <w:iCs/>
          <w:color w:val="000000"/>
          <w:sz w:val="24"/>
          <w:szCs w:val="28"/>
        </w:rPr>
        <w:t xml:space="preserve">- данных, полученных в результате естественно-научного эксперимента; информации, представленную в графической и табличной форме; </w:t>
      </w:r>
    </w:p>
    <w:p w14:paraId="5BFDBF74" w14:textId="77777777" w:rsidR="00BE1D24" w:rsidRPr="007A344E" w:rsidRDefault="00BE1D24" w:rsidP="00BE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Синтез:</w:t>
      </w:r>
    </w:p>
    <w:p w14:paraId="30A6AF8A" w14:textId="77777777" w:rsidR="00BE1D24" w:rsidRPr="007A344E" w:rsidRDefault="00BE1D24" w:rsidP="00BE1D24">
      <w:pPr>
        <w:tabs>
          <w:tab w:val="left" w:pos="142"/>
        </w:tabs>
        <w:spacing w:after="0"/>
        <w:jc w:val="both"/>
        <w:rPr>
          <w:rFonts w:ascii="Times New Roman" w:hAnsi="Times New Roman"/>
          <w:iCs/>
          <w:color w:val="000000"/>
          <w:sz w:val="24"/>
          <w:szCs w:val="28"/>
        </w:rPr>
      </w:pPr>
      <w:r w:rsidRPr="007A344E">
        <w:rPr>
          <w:rFonts w:ascii="Times New Roman" w:hAnsi="Times New Roman"/>
          <w:iCs/>
          <w:color w:val="000000"/>
          <w:sz w:val="24"/>
          <w:szCs w:val="28"/>
        </w:rPr>
        <w:t xml:space="preserve">- собранных и обработанных данные, информации для представления в виде таблицы, графика, сообщения, доклада, презентации; научной модели и доказательства для выдвижения гипотез, аргументов и объяснений; план проведения эксперимента и исследования; </w:t>
      </w:r>
    </w:p>
    <w:p w14:paraId="05A91847" w14:textId="77777777" w:rsidR="00BE1D24" w:rsidRPr="007A344E" w:rsidRDefault="00BE1D24" w:rsidP="00BE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8"/>
        </w:rPr>
        <w:t>Оценка:</w:t>
      </w:r>
    </w:p>
    <w:p w14:paraId="431518C9" w14:textId="77777777" w:rsidR="00BE1D24" w:rsidRPr="007A344E" w:rsidRDefault="00BE1D24" w:rsidP="00BE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8"/>
        </w:rPr>
      </w:pPr>
      <w:r w:rsidRPr="007A344E">
        <w:rPr>
          <w:rFonts w:ascii="Times New Roman" w:hAnsi="Times New Roman"/>
          <w:iCs/>
          <w:color w:val="000000"/>
          <w:sz w:val="24"/>
          <w:szCs w:val="28"/>
        </w:rPr>
        <w:t>- результатов проведенного эксперимента; рисков при проведении лабораторных работ;</w:t>
      </w:r>
    </w:p>
    <w:p w14:paraId="7364078C" w14:textId="2CD38A4F" w:rsidR="003C1E7F" w:rsidRPr="00774BA7" w:rsidRDefault="00DD048E" w:rsidP="00590D69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" w:name="_Toc6563439"/>
      <w:r w:rsidRPr="00774BA7">
        <w:rPr>
          <w:rFonts w:ascii="Times New Roman" w:hAnsi="Times New Roman" w:cs="Times New Roman"/>
          <w:color w:val="auto"/>
        </w:rPr>
        <w:t>4</w:t>
      </w:r>
      <w:r w:rsidR="003C1E7F" w:rsidRPr="00774BA7">
        <w:rPr>
          <w:rFonts w:ascii="Times New Roman" w:hAnsi="Times New Roman" w:cs="Times New Roman"/>
          <w:color w:val="auto"/>
        </w:rPr>
        <w:t>.  Правила проведения суммативного оценивания</w:t>
      </w:r>
      <w:bookmarkEnd w:id="4"/>
    </w:p>
    <w:p w14:paraId="4A588169" w14:textId="77777777" w:rsidR="0020345F" w:rsidRPr="00774BA7" w:rsidRDefault="0020345F" w:rsidP="003C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7D3A65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6563440"/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</w:p>
    <w:p w14:paraId="1D361FD8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Перед началом суммативного оценивания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сообщаются правила поведения и время для выполнения работы.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Обу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нельзя разговаривать друг с другом во время выполнения работы.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Обу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имеют право задать вопросы организационного характера, прежде чем приступят к выполнению работы. </w:t>
      </w:r>
    </w:p>
    <w:p w14:paraId="40705997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  <w:lang w:val="kk-KZ"/>
        </w:rPr>
        <w:t>Обу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должны работать самостоятельно и не имеют права помогать друг другу. Во время проведения суммативного оценивания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14:paraId="3129D192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Записи решений должны быть выполнены аккуратно.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Обу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рекомендуется зачеркивать карандашом неправильные ответы вместо того, чтобы стирать их ластиком. </w:t>
      </w:r>
    </w:p>
    <w:p w14:paraId="2C598E1B" w14:textId="77777777" w:rsid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После окончания времени, отведенного на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оценивание,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должны вовремя прекратить работу и положить свои ручки/ карандаши на парту. После окончания времени, отведенного на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суммативную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работу, попросите 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об</w:t>
      </w:r>
      <w:r w:rsidRPr="007A344E">
        <w:rPr>
          <w:rFonts w:ascii="Times New Roman" w:hAnsi="Times New Roman" w:cs="Times New Roman"/>
          <w:sz w:val="24"/>
          <w:szCs w:val="24"/>
        </w:rPr>
        <w:t>уча</w:t>
      </w:r>
      <w:r w:rsidRPr="007A344E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прекратить работу и положить свои ручки/ карандаши на парту. </w:t>
      </w:r>
    </w:p>
    <w:p w14:paraId="795198E8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9565C" w14:textId="6B37167D" w:rsidR="003C1E7F" w:rsidRPr="007A344E" w:rsidRDefault="00DD048E" w:rsidP="007A344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7A344E">
        <w:rPr>
          <w:rFonts w:ascii="Times New Roman" w:hAnsi="Times New Roman" w:cs="Times New Roman"/>
          <w:color w:val="auto"/>
          <w:sz w:val="24"/>
        </w:rPr>
        <w:t>5</w:t>
      </w:r>
      <w:r w:rsidR="003C1E7F" w:rsidRPr="007A344E">
        <w:rPr>
          <w:rFonts w:ascii="Times New Roman" w:hAnsi="Times New Roman" w:cs="Times New Roman"/>
          <w:color w:val="auto"/>
          <w:sz w:val="24"/>
        </w:rPr>
        <w:t xml:space="preserve">.  </w:t>
      </w:r>
      <w:proofErr w:type="spellStart"/>
      <w:r w:rsidR="003C1E7F" w:rsidRPr="007A344E">
        <w:rPr>
          <w:rFonts w:ascii="Times New Roman" w:hAnsi="Times New Roman" w:cs="Times New Roman"/>
          <w:color w:val="auto"/>
          <w:sz w:val="24"/>
        </w:rPr>
        <w:t>Модерация</w:t>
      </w:r>
      <w:proofErr w:type="spellEnd"/>
      <w:r w:rsidR="003C1E7F" w:rsidRPr="007A344E">
        <w:rPr>
          <w:rFonts w:ascii="Times New Roman" w:hAnsi="Times New Roman" w:cs="Times New Roman"/>
          <w:color w:val="auto"/>
          <w:sz w:val="24"/>
        </w:rPr>
        <w:t xml:space="preserve"> и выставление баллов</w:t>
      </w:r>
      <w:bookmarkEnd w:id="5"/>
      <w:r w:rsidR="003C1E7F" w:rsidRPr="007A344E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0067E84" w14:textId="77777777" w:rsidR="007A344E" w:rsidRPr="007A344E" w:rsidRDefault="007A344E" w:rsidP="007A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 xml:space="preserve">Все учителя используют одинаковую схему выставления баллов. В процессе </w:t>
      </w:r>
      <w:proofErr w:type="spellStart"/>
      <w:r w:rsidRPr="007A344E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7A344E">
        <w:rPr>
          <w:rFonts w:ascii="Times New Roman" w:hAnsi="Times New Roman" w:cs="Times New Roman"/>
          <w:sz w:val="24"/>
          <w:szCs w:val="24"/>
        </w:rPr>
        <w:t xml:space="preserve">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14:paraId="643037C3" w14:textId="77777777" w:rsidR="007A344E" w:rsidRPr="007A344E" w:rsidRDefault="007A344E" w:rsidP="007A34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t>Баллы суммативного оценивания за учебный год переводятся в оценку согласно шкале перевода баллов в оценки.</w:t>
      </w:r>
    </w:p>
    <w:tbl>
      <w:tblPr>
        <w:tblStyle w:val="a7"/>
        <w:tblW w:w="7702" w:type="dxa"/>
        <w:jc w:val="center"/>
        <w:tblLook w:val="04A0" w:firstRow="1" w:lastRow="0" w:firstColumn="1" w:lastColumn="0" w:noHBand="0" w:noVBand="1"/>
      </w:tblPr>
      <w:tblGrid>
        <w:gridCol w:w="1757"/>
        <w:gridCol w:w="2803"/>
        <w:gridCol w:w="3142"/>
      </w:tblGrid>
      <w:tr w:rsidR="00723165" w:rsidRPr="00774BA7" w14:paraId="717DFD82" w14:textId="77777777" w:rsidTr="00A92804">
        <w:trPr>
          <w:jc w:val="center"/>
        </w:trPr>
        <w:tc>
          <w:tcPr>
            <w:tcW w:w="1757" w:type="dxa"/>
          </w:tcPr>
          <w:p w14:paraId="0E00534B" w14:textId="77777777" w:rsidR="00723165" w:rsidRPr="00774BA7" w:rsidRDefault="00723165" w:rsidP="0072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Баллы СО </w:t>
            </w:r>
          </w:p>
        </w:tc>
        <w:tc>
          <w:tcPr>
            <w:tcW w:w="2803" w:type="dxa"/>
          </w:tcPr>
          <w:p w14:paraId="3D880BCF" w14:textId="77777777" w:rsidR="00723165" w:rsidRPr="00774BA7" w:rsidRDefault="00723165" w:rsidP="00723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Процентное содержание баллов</w:t>
            </w:r>
            <w:r w:rsidR="00270B1F" w:rsidRPr="00774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%</w:t>
            </w:r>
          </w:p>
        </w:tc>
        <w:tc>
          <w:tcPr>
            <w:tcW w:w="3142" w:type="dxa"/>
          </w:tcPr>
          <w:p w14:paraId="2739DA72" w14:textId="77777777" w:rsidR="00723165" w:rsidRPr="00774BA7" w:rsidRDefault="00723165" w:rsidP="0072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</w:p>
        </w:tc>
      </w:tr>
      <w:tr w:rsidR="00975D60" w:rsidRPr="00774BA7" w14:paraId="477C2003" w14:textId="77777777" w:rsidTr="00555316">
        <w:trPr>
          <w:trHeight w:val="109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097369FA" w14:textId="3BFC819E" w:rsidR="00975D60" w:rsidRPr="00774BA7" w:rsidRDefault="00975D60" w:rsidP="00860B6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Align w:val="center"/>
          </w:tcPr>
          <w:p w14:paraId="2BB55824" w14:textId="19F78E2E" w:rsidR="00975D60" w:rsidRPr="00774BA7" w:rsidRDefault="00975D60" w:rsidP="00975D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142" w:type="dxa"/>
            <w:vAlign w:val="center"/>
          </w:tcPr>
          <w:p w14:paraId="7CE3BAA4" w14:textId="5815A4E7" w:rsidR="00975D60" w:rsidRPr="00774BA7" w:rsidRDefault="00975D60" w:rsidP="00975D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 - "2"</w:t>
            </w:r>
          </w:p>
        </w:tc>
      </w:tr>
      <w:tr w:rsidR="00975D60" w:rsidRPr="00774BA7" w14:paraId="500631E2" w14:textId="77777777" w:rsidTr="00A92804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FE4E56F" w14:textId="23EC6BFA" w:rsidR="00975D60" w:rsidRPr="00774BA7" w:rsidRDefault="00975D60" w:rsidP="00860B6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  <w:vAlign w:val="center"/>
          </w:tcPr>
          <w:p w14:paraId="0B42C512" w14:textId="74A5E5B5" w:rsidR="00975D60" w:rsidRPr="00774BA7" w:rsidRDefault="00975D60" w:rsidP="00975D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142" w:type="dxa"/>
            <w:vAlign w:val="center"/>
          </w:tcPr>
          <w:p w14:paraId="552037B6" w14:textId="0F836D42" w:rsidR="00975D60" w:rsidRPr="00774BA7" w:rsidRDefault="00975D60" w:rsidP="00975D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удовлетворительно - "3"</w:t>
            </w:r>
          </w:p>
        </w:tc>
      </w:tr>
      <w:tr w:rsidR="00975D60" w:rsidRPr="00774BA7" w14:paraId="278A52A2" w14:textId="77777777" w:rsidTr="00A92804">
        <w:trPr>
          <w:jc w:val="center"/>
        </w:trPr>
        <w:tc>
          <w:tcPr>
            <w:tcW w:w="1757" w:type="dxa"/>
            <w:vAlign w:val="center"/>
          </w:tcPr>
          <w:p w14:paraId="18B4931B" w14:textId="052C2344" w:rsidR="00975D60" w:rsidRPr="00774BA7" w:rsidRDefault="00975D60" w:rsidP="00860B6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  <w:vAlign w:val="center"/>
          </w:tcPr>
          <w:p w14:paraId="627C2AC7" w14:textId="57F8A107" w:rsidR="00975D60" w:rsidRPr="00774BA7" w:rsidRDefault="00975D60" w:rsidP="00975D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142" w:type="dxa"/>
            <w:vAlign w:val="center"/>
          </w:tcPr>
          <w:p w14:paraId="5082086E" w14:textId="77777777" w:rsidR="00975D60" w:rsidRPr="00774BA7" w:rsidRDefault="00975D60" w:rsidP="00975D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 - "4"</w:t>
            </w:r>
          </w:p>
        </w:tc>
      </w:tr>
      <w:tr w:rsidR="00975D60" w:rsidRPr="00774BA7" w14:paraId="11D82A1C" w14:textId="77777777" w:rsidTr="00A92804">
        <w:trPr>
          <w:trHeight w:val="341"/>
          <w:jc w:val="center"/>
        </w:trPr>
        <w:tc>
          <w:tcPr>
            <w:tcW w:w="1757" w:type="dxa"/>
            <w:vAlign w:val="center"/>
          </w:tcPr>
          <w:p w14:paraId="0090CF32" w14:textId="0C6B5024" w:rsidR="00975D60" w:rsidRPr="00774BA7" w:rsidRDefault="00975D60" w:rsidP="00975D6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1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  <w:vAlign w:val="center"/>
          </w:tcPr>
          <w:p w14:paraId="4E69696F" w14:textId="3FA1954D" w:rsidR="00975D60" w:rsidRPr="00774BA7" w:rsidRDefault="00975D60" w:rsidP="00975D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6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142" w:type="dxa"/>
            <w:vAlign w:val="center"/>
          </w:tcPr>
          <w:p w14:paraId="3CFEB0FA" w14:textId="77777777" w:rsidR="00975D60" w:rsidRPr="00774BA7" w:rsidRDefault="00975D60" w:rsidP="00975D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 - "5"</w:t>
            </w:r>
          </w:p>
        </w:tc>
      </w:tr>
    </w:tbl>
    <w:p w14:paraId="35A5492C" w14:textId="77777777" w:rsidR="007A344E" w:rsidRPr="007A344E" w:rsidRDefault="007A344E" w:rsidP="007A344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4E">
        <w:rPr>
          <w:rFonts w:ascii="Times New Roman" w:hAnsi="Times New Roman" w:cs="Times New Roman"/>
          <w:sz w:val="24"/>
          <w:szCs w:val="24"/>
        </w:rPr>
        <w:lastRenderedPageBreak/>
        <w:t>Итоговая оценка выставляется как среднее арифметическое значение годовой оценки и оценки суммативного оценивания за учебный год/ дополнительного суммативного оценивания.</w:t>
      </w: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AD490B" w:rsidRPr="00774BA7" w14:paraId="70BF35B5" w14:textId="77777777" w:rsidTr="00AD490B">
        <w:trPr>
          <w:jc w:val="center"/>
        </w:trPr>
        <w:tc>
          <w:tcPr>
            <w:tcW w:w="1997" w:type="dxa"/>
            <w:vAlign w:val="center"/>
          </w:tcPr>
          <w:p w14:paraId="6DAD42C5" w14:textId="66557987" w:rsidR="00AD490B" w:rsidRPr="00774BA7" w:rsidRDefault="00AD490B" w:rsidP="00AD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14:paraId="2AE77A00" w14:textId="1C36D6C6" w:rsidR="00AD490B" w:rsidRPr="00774BA7" w:rsidRDefault="00AD490B" w:rsidP="00AD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суммативного оценивания за учебный год/дополнительного суммативного оценивания*</w:t>
            </w:r>
          </w:p>
        </w:tc>
        <w:tc>
          <w:tcPr>
            <w:tcW w:w="2280" w:type="dxa"/>
            <w:vAlign w:val="center"/>
          </w:tcPr>
          <w:p w14:paraId="0D40245A" w14:textId="78241B43" w:rsidR="00AD490B" w:rsidRPr="00774BA7" w:rsidRDefault="00AD490B" w:rsidP="00AD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AD490B" w:rsidRPr="00774BA7" w14:paraId="4B6F962A" w14:textId="77777777" w:rsidTr="00AD490B">
        <w:trPr>
          <w:jc w:val="center"/>
        </w:trPr>
        <w:tc>
          <w:tcPr>
            <w:tcW w:w="1997" w:type="dxa"/>
          </w:tcPr>
          <w:p w14:paraId="727C569D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713BA99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3AEA5946" w14:textId="6A4A5A98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90B" w:rsidRPr="00774BA7" w14:paraId="2497882E" w14:textId="77777777" w:rsidTr="00AD490B">
        <w:trPr>
          <w:jc w:val="center"/>
        </w:trPr>
        <w:tc>
          <w:tcPr>
            <w:tcW w:w="1997" w:type="dxa"/>
          </w:tcPr>
          <w:p w14:paraId="12E0AAE4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008BA4E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79E01521" w14:textId="434B4EFF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90B" w:rsidRPr="00774BA7" w14:paraId="44908589" w14:textId="77777777" w:rsidTr="00AD490B">
        <w:trPr>
          <w:jc w:val="center"/>
        </w:trPr>
        <w:tc>
          <w:tcPr>
            <w:tcW w:w="1997" w:type="dxa"/>
          </w:tcPr>
          <w:p w14:paraId="6450037B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A27D6B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14:paraId="30B255C0" w14:textId="30C53360" w:rsidR="00AD490B" w:rsidRPr="00774BA7" w:rsidRDefault="00AD490B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90B" w:rsidRPr="00774BA7" w14:paraId="79E47132" w14:textId="77777777" w:rsidTr="00AD490B">
        <w:trPr>
          <w:jc w:val="center"/>
        </w:trPr>
        <w:tc>
          <w:tcPr>
            <w:tcW w:w="1997" w:type="dxa"/>
          </w:tcPr>
          <w:p w14:paraId="775FA9FD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C094B38" w14:textId="77777777" w:rsidR="00AD490B" w:rsidRPr="00774BA7" w:rsidRDefault="00AD490B" w:rsidP="0077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14:paraId="7B976401" w14:textId="6A3AFA23" w:rsidR="00AD490B" w:rsidRPr="00774BA7" w:rsidRDefault="00AD490B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EC0C499" w14:textId="77777777" w:rsidR="00AD490B" w:rsidRPr="00774BA7" w:rsidRDefault="00AD490B" w:rsidP="00AD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5DEE2C4" w14:textId="20F4EAB0" w:rsidR="00AD490B" w:rsidRPr="00774BA7" w:rsidRDefault="00AD490B" w:rsidP="007A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774BA7">
        <w:rPr>
          <w:rFonts w:ascii="Times New Roman" w:hAnsi="Times New Roman" w:cs="Times New Roman"/>
          <w:i/>
          <w:sz w:val="24"/>
          <w:szCs w:val="20"/>
        </w:rPr>
        <w:t>Примечание: * Оценка по итогам суммативного оценивания за учебный год/</w:t>
      </w:r>
      <w:r w:rsidR="007A344E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774BA7">
        <w:rPr>
          <w:rFonts w:ascii="Times New Roman" w:hAnsi="Times New Roman" w:cs="Times New Roman"/>
          <w:i/>
          <w:sz w:val="24"/>
          <w:szCs w:val="20"/>
        </w:rPr>
        <w:t xml:space="preserve">дополнительного суммативного оценивания выставляется в бумажный журнал в графу «Экзаменационная оценка». </w:t>
      </w:r>
    </w:p>
    <w:p w14:paraId="4847ACE8" w14:textId="77777777" w:rsidR="00BE1D24" w:rsidRPr="00774BA7" w:rsidRDefault="00BE1D24" w:rsidP="00590D69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14:paraId="493472BD" w14:textId="276D68EB" w:rsidR="00EB34B5" w:rsidRPr="007A344E" w:rsidRDefault="00AD490B" w:rsidP="0055531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487039896"/>
      <w:bookmarkStart w:id="7" w:name="_Toc487040311"/>
      <w:bookmarkStart w:id="8" w:name="_Toc6563441"/>
      <w:r w:rsidRPr="007A344E">
        <w:rPr>
          <w:rFonts w:ascii="Times New Roman" w:hAnsi="Times New Roman" w:cs="Times New Roman"/>
          <w:color w:val="auto"/>
          <w:sz w:val="24"/>
        </w:rPr>
        <w:t>6</w:t>
      </w:r>
      <w:r w:rsidR="003C1E7F" w:rsidRPr="007A344E">
        <w:rPr>
          <w:rFonts w:ascii="Times New Roman" w:hAnsi="Times New Roman" w:cs="Times New Roman"/>
          <w:color w:val="auto"/>
          <w:sz w:val="24"/>
        </w:rPr>
        <w:t xml:space="preserve">. </w:t>
      </w:r>
      <w:bookmarkEnd w:id="6"/>
      <w:bookmarkEnd w:id="7"/>
      <w:r w:rsidR="00EB34B5" w:rsidRPr="007A344E">
        <w:rPr>
          <w:rFonts w:ascii="Times New Roman" w:hAnsi="Times New Roman" w:cs="Times New Roman"/>
          <w:color w:val="auto"/>
          <w:sz w:val="24"/>
        </w:rPr>
        <w:t>Обзор суммативного оценивания за учебный год</w:t>
      </w:r>
      <w:bookmarkEnd w:id="8"/>
    </w:p>
    <w:p w14:paraId="018BFF24" w14:textId="77777777" w:rsidR="00CB646A" w:rsidRPr="007A344E" w:rsidRDefault="00CB646A" w:rsidP="00555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7C22973F" w14:textId="77777777" w:rsidR="003C1E7F" w:rsidRPr="007A344E" w:rsidRDefault="003C1E7F" w:rsidP="00555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7A344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Продолжительность </w:t>
      </w:r>
      <w:r w:rsidR="00EB34B5" w:rsidRPr="007A344E">
        <w:rPr>
          <w:rFonts w:ascii="Times New Roman" w:hAnsi="Times New Roman" w:cs="Times New Roman"/>
          <w:b/>
          <w:color w:val="000000"/>
          <w:sz w:val="24"/>
          <w:szCs w:val="28"/>
        </w:rPr>
        <w:t>–</w:t>
      </w:r>
      <w:r w:rsidRPr="007A344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EB34B5" w:rsidRPr="007A344E">
        <w:rPr>
          <w:rFonts w:ascii="Times New Roman" w:hAnsi="Times New Roman" w:cs="Times New Roman"/>
          <w:b/>
          <w:color w:val="000000"/>
          <w:sz w:val="24"/>
          <w:szCs w:val="28"/>
        </w:rPr>
        <w:t>40 минут</w:t>
      </w:r>
    </w:p>
    <w:p w14:paraId="56113CE1" w14:textId="4377271B" w:rsidR="003C1E7F" w:rsidRPr="007A344E" w:rsidRDefault="003C1E7F" w:rsidP="0055531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A344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Количество баллов – </w:t>
      </w:r>
      <w:r w:rsidR="00590D69" w:rsidRPr="007A344E">
        <w:rPr>
          <w:rFonts w:ascii="Times New Roman" w:hAnsi="Times New Roman" w:cs="Times New Roman"/>
          <w:b/>
          <w:color w:val="000000"/>
          <w:sz w:val="24"/>
          <w:szCs w:val="28"/>
        </w:rPr>
        <w:t>20</w:t>
      </w:r>
      <w:r w:rsidR="00EB34B5" w:rsidRPr="007A344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баллов</w:t>
      </w:r>
    </w:p>
    <w:p w14:paraId="6E595A47" w14:textId="77777777" w:rsidR="003C1E7F" w:rsidRPr="007A344E" w:rsidRDefault="003C1E7F" w:rsidP="0055531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</w:rPr>
      </w:pPr>
    </w:p>
    <w:p w14:paraId="74E94E20" w14:textId="77777777" w:rsidR="003C1E7F" w:rsidRPr="007A344E" w:rsidRDefault="003C1E7F" w:rsidP="00555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</w:pPr>
      <w:r w:rsidRPr="007A34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  <w:t>Типы заданий:</w:t>
      </w:r>
    </w:p>
    <w:p w14:paraId="3567170A" w14:textId="43F03129" w:rsidR="003C1E7F" w:rsidRPr="007A344E" w:rsidRDefault="003C1E7F" w:rsidP="00555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7A344E">
        <w:rPr>
          <w:rFonts w:ascii="Times New Roman" w:eastAsiaTheme="majorEastAsia" w:hAnsi="Times New Roman" w:cs="Times New Roman"/>
          <w:b/>
          <w:bCs/>
          <w:sz w:val="24"/>
          <w:szCs w:val="28"/>
        </w:rPr>
        <w:t>МВО</w:t>
      </w:r>
      <w:r w:rsidRPr="007A344E">
        <w:rPr>
          <w:rFonts w:ascii="Times New Roman" w:eastAsiaTheme="majorEastAsia" w:hAnsi="Times New Roman" w:cs="Times New Roman"/>
          <w:bCs/>
          <w:sz w:val="24"/>
          <w:szCs w:val="28"/>
        </w:rPr>
        <w:t xml:space="preserve"> – задания с</w:t>
      </w:r>
      <w:r w:rsidR="00CB646A" w:rsidRPr="007A344E">
        <w:rPr>
          <w:rFonts w:ascii="Times New Roman" w:eastAsiaTheme="majorEastAsia" w:hAnsi="Times New Roman" w:cs="Times New Roman"/>
          <w:bCs/>
          <w:sz w:val="24"/>
          <w:szCs w:val="28"/>
        </w:rPr>
        <w:t xml:space="preserve"> множественным выбором ответов</w:t>
      </w:r>
    </w:p>
    <w:p w14:paraId="4EEBA662" w14:textId="7364A8E7" w:rsidR="003C1E7F" w:rsidRPr="007A344E" w:rsidRDefault="003C1E7F" w:rsidP="00555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7A344E">
        <w:rPr>
          <w:rFonts w:ascii="Times New Roman" w:eastAsiaTheme="majorEastAsia" w:hAnsi="Times New Roman" w:cs="Times New Roman"/>
          <w:b/>
          <w:bCs/>
          <w:sz w:val="24"/>
          <w:szCs w:val="28"/>
        </w:rPr>
        <w:t>КО</w:t>
      </w:r>
      <w:r w:rsidRPr="007A344E">
        <w:rPr>
          <w:rFonts w:ascii="Times New Roman" w:eastAsiaTheme="majorEastAsia" w:hAnsi="Times New Roman" w:cs="Times New Roman"/>
          <w:bCs/>
          <w:sz w:val="24"/>
          <w:szCs w:val="28"/>
        </w:rPr>
        <w:t xml:space="preserve"> – зад</w:t>
      </w:r>
      <w:r w:rsidR="00CB646A" w:rsidRPr="007A344E">
        <w:rPr>
          <w:rFonts w:ascii="Times New Roman" w:eastAsiaTheme="majorEastAsia" w:hAnsi="Times New Roman" w:cs="Times New Roman"/>
          <w:bCs/>
          <w:sz w:val="24"/>
          <w:szCs w:val="28"/>
        </w:rPr>
        <w:t>ания, требующие краткого ответа</w:t>
      </w:r>
    </w:p>
    <w:p w14:paraId="58B3D16F" w14:textId="77777777" w:rsidR="003C1E7F" w:rsidRPr="007A344E" w:rsidRDefault="003C1E7F" w:rsidP="00555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57663D9" w14:textId="77777777" w:rsidR="003C1E7F" w:rsidRPr="007A344E" w:rsidRDefault="003C1E7F" w:rsidP="00555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A344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Структура суммативного оценивания </w:t>
      </w:r>
    </w:p>
    <w:p w14:paraId="29E12B1D" w14:textId="7C9C7698" w:rsidR="003C1E7F" w:rsidRPr="007A344E" w:rsidRDefault="003C1E7F" w:rsidP="0055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344E">
        <w:rPr>
          <w:rFonts w:ascii="Times New Roman" w:hAnsi="Times New Roman" w:cs="Times New Roman"/>
          <w:sz w:val="24"/>
          <w:szCs w:val="28"/>
        </w:rPr>
        <w:t xml:space="preserve">Данный вариант состоит из </w:t>
      </w:r>
      <w:r w:rsidR="00590D69" w:rsidRPr="007A344E">
        <w:rPr>
          <w:rFonts w:ascii="Times New Roman" w:hAnsi="Times New Roman" w:cs="Times New Roman"/>
          <w:sz w:val="24"/>
          <w:szCs w:val="28"/>
        </w:rPr>
        <w:t>8</w:t>
      </w:r>
      <w:r w:rsidRPr="007A344E">
        <w:rPr>
          <w:rFonts w:ascii="Times New Roman" w:hAnsi="Times New Roman" w:cs="Times New Roman"/>
          <w:sz w:val="24"/>
          <w:szCs w:val="28"/>
        </w:rPr>
        <w:t xml:space="preserve"> заданий, включающие вопросы с множественным выбором ответов, требующие краткого и развернутого ответов.</w:t>
      </w:r>
    </w:p>
    <w:p w14:paraId="3E3FC29D" w14:textId="77777777" w:rsidR="003C1E7F" w:rsidRPr="007A344E" w:rsidRDefault="003C1E7F" w:rsidP="0055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344E">
        <w:rPr>
          <w:rFonts w:ascii="Times New Roman" w:hAnsi="Times New Roman" w:cs="Times New Roman"/>
          <w:sz w:val="24"/>
          <w:szCs w:val="28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14:paraId="2F19DB07" w14:textId="77777777" w:rsidR="003C1E7F" w:rsidRPr="007A344E" w:rsidRDefault="003C1E7F" w:rsidP="0055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344E">
        <w:rPr>
          <w:rFonts w:ascii="Times New Roman" w:hAnsi="Times New Roman" w:cs="Times New Roman"/>
          <w:sz w:val="24"/>
          <w:szCs w:val="28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 </w:t>
      </w:r>
    </w:p>
    <w:p w14:paraId="0DF454CB" w14:textId="4596A999" w:rsidR="003C1E7F" w:rsidRPr="007A344E" w:rsidRDefault="007A344E" w:rsidP="0055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  <w:sectPr w:rsidR="003C1E7F" w:rsidRPr="007A344E" w:rsidSect="007A344E">
          <w:footerReference w:type="default" r:id="rId8"/>
          <w:footerReference w:type="first" r:id="rId9"/>
          <w:pgSz w:w="11907" w:h="16840"/>
          <w:pgMar w:top="1134" w:right="1134" w:bottom="1134" w:left="1134" w:header="720" w:footer="720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71659A87" w14:textId="709AC9DC" w:rsidR="003C1E7F" w:rsidRPr="00774BA7" w:rsidRDefault="003C1E7F" w:rsidP="00EB34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74BA7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Характеристика заданий суммативного оценивания</w:t>
      </w:r>
      <w:r w:rsidR="00CB646A" w:rsidRPr="00774BA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за учебный год</w:t>
      </w:r>
    </w:p>
    <w:p w14:paraId="61E62261" w14:textId="77777777" w:rsidR="003C1E7F" w:rsidRPr="00774BA7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722"/>
        <w:gridCol w:w="3744"/>
        <w:gridCol w:w="2159"/>
        <w:gridCol w:w="1239"/>
        <w:gridCol w:w="1219"/>
        <w:gridCol w:w="1219"/>
        <w:gridCol w:w="1650"/>
        <w:gridCol w:w="887"/>
        <w:gridCol w:w="949"/>
      </w:tblGrid>
      <w:tr w:rsidR="00D965BB" w:rsidRPr="00774BA7" w14:paraId="7B08D5BC" w14:textId="77777777" w:rsidTr="00844905">
        <w:tc>
          <w:tcPr>
            <w:tcW w:w="582" w:type="pct"/>
            <w:tcBorders>
              <w:right w:val="single" w:sz="4" w:space="0" w:color="auto"/>
            </w:tcBorders>
          </w:tcPr>
          <w:p w14:paraId="54C1CE76" w14:textId="77777777" w:rsidR="003C1E7F" w:rsidRPr="00774BA7" w:rsidRDefault="003C1E7F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2A1A5BEF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Проверяемая цель</w:t>
            </w:r>
          </w:p>
        </w:tc>
        <w:tc>
          <w:tcPr>
            <w:tcW w:w="730" w:type="pct"/>
            <w:tcBorders>
              <w:right w:val="single" w:sz="4" w:space="0" w:color="auto"/>
            </w:tcBorders>
          </w:tcPr>
          <w:p w14:paraId="5045BC36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14:paraId="1E523C09" w14:textId="041EA9E8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Кол</w:t>
            </w:r>
            <w:r w:rsidR="0003191B"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, заданий</w:t>
            </w:r>
            <w:r w:rsidR="00844905"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3D5E5A2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 задания*</w:t>
            </w:r>
          </w:p>
        </w:tc>
        <w:tc>
          <w:tcPr>
            <w:tcW w:w="412" w:type="pct"/>
          </w:tcPr>
          <w:p w14:paraId="4FD752D0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Тип задания*</w:t>
            </w:r>
          </w:p>
        </w:tc>
        <w:tc>
          <w:tcPr>
            <w:tcW w:w="558" w:type="pct"/>
          </w:tcPr>
          <w:p w14:paraId="1290E309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Время на выполнение, мин*</w:t>
            </w:r>
          </w:p>
        </w:tc>
        <w:tc>
          <w:tcPr>
            <w:tcW w:w="300" w:type="pct"/>
          </w:tcPr>
          <w:p w14:paraId="5B629235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Балл*</w:t>
            </w:r>
          </w:p>
        </w:tc>
        <w:tc>
          <w:tcPr>
            <w:tcW w:w="321" w:type="pct"/>
          </w:tcPr>
          <w:p w14:paraId="6F8FCF19" w14:textId="77777777" w:rsidR="003C1E7F" w:rsidRPr="00774BA7" w:rsidRDefault="003C1E7F" w:rsidP="00774B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Балл за раздел</w:t>
            </w:r>
          </w:p>
        </w:tc>
      </w:tr>
      <w:tr w:rsidR="00386DA1" w:rsidRPr="00774BA7" w14:paraId="644AFD2F" w14:textId="77777777" w:rsidTr="009B14F9">
        <w:trPr>
          <w:trHeight w:val="885"/>
        </w:trPr>
        <w:tc>
          <w:tcPr>
            <w:tcW w:w="582" w:type="pct"/>
            <w:vMerge w:val="restart"/>
            <w:tcBorders>
              <w:right w:val="single" w:sz="4" w:space="0" w:color="auto"/>
            </w:tcBorders>
            <w:vAlign w:val="center"/>
          </w:tcPr>
          <w:p w14:paraId="3D5B20C7" w14:textId="27D91AC1" w:rsidR="00386DA1" w:rsidRPr="00774BA7" w:rsidRDefault="00386DA1" w:rsidP="007A34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noProof/>
                <w:sz w:val="24"/>
                <w:szCs w:val="24"/>
              </w:rPr>
              <w:t>Физические величины и измерения</w:t>
            </w:r>
          </w:p>
          <w:p w14:paraId="1CFC7D9E" w14:textId="77777777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1D6BD4AB" w14:textId="0914C5C6" w:rsidR="00386DA1" w:rsidRPr="00774BA7" w:rsidRDefault="00386DA1" w:rsidP="00B63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7.1.2.1 - соотносить физические величины с их единицами измерения Международной системы единиц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4CCA556C" w14:textId="00B0D8E0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FE02" w14:textId="71741AEF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5D8C4A2C" w14:textId="03BFA49A" w:rsidR="00386DA1" w:rsidRPr="00774BA7" w:rsidRDefault="0091795D" w:rsidP="00917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A0663B5" w14:textId="6254A01B" w:rsidR="00386DA1" w:rsidRPr="00774BA7" w:rsidRDefault="00386DA1" w:rsidP="00B634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МВО</w:t>
            </w:r>
          </w:p>
        </w:tc>
        <w:tc>
          <w:tcPr>
            <w:tcW w:w="558" w:type="pct"/>
            <w:vAlign w:val="center"/>
          </w:tcPr>
          <w:p w14:paraId="122BFBE9" w14:textId="30462250" w:rsidR="00386DA1" w:rsidRPr="00774BA7" w:rsidRDefault="00D65911" w:rsidP="00B634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14:paraId="3C6BD55D" w14:textId="7945E43F" w:rsidR="00386DA1" w:rsidRPr="00774BA7" w:rsidRDefault="00D65911" w:rsidP="00B6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vMerge w:val="restart"/>
            <w:vAlign w:val="center"/>
          </w:tcPr>
          <w:p w14:paraId="0FE521B6" w14:textId="5D4CB370" w:rsidR="00386DA1" w:rsidRPr="00774BA7" w:rsidRDefault="00D65911" w:rsidP="00B6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DA1" w:rsidRPr="00774BA7" w14:paraId="379E7FE6" w14:textId="77777777" w:rsidTr="009B14F9">
        <w:trPr>
          <w:trHeight w:val="224"/>
        </w:trPr>
        <w:tc>
          <w:tcPr>
            <w:tcW w:w="582" w:type="pct"/>
            <w:vMerge/>
            <w:tcBorders>
              <w:right w:val="single" w:sz="4" w:space="0" w:color="auto"/>
            </w:tcBorders>
            <w:vAlign w:val="center"/>
          </w:tcPr>
          <w:p w14:paraId="125B56E7" w14:textId="77777777" w:rsidR="00386DA1" w:rsidRPr="00774BA7" w:rsidRDefault="00386DA1" w:rsidP="007A344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552197EF" w14:textId="5BD09C6E" w:rsidR="00386DA1" w:rsidRPr="00774BA7" w:rsidRDefault="00386DA1" w:rsidP="00386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7.1.2.2 - различать скалярные и векторные физические величины и приводить примеры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04CE98A0" w14:textId="3455218E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DBB7" w14:textId="40F52372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1C16A7B1" w14:textId="6A1A57D2" w:rsidR="00386DA1" w:rsidRPr="00774BA7" w:rsidRDefault="0091795D" w:rsidP="00917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C2BEB39" w14:textId="7E80A020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КО</w:t>
            </w:r>
          </w:p>
        </w:tc>
        <w:tc>
          <w:tcPr>
            <w:tcW w:w="558" w:type="pct"/>
            <w:vAlign w:val="center"/>
          </w:tcPr>
          <w:p w14:paraId="2BEBACD8" w14:textId="601F53DD" w:rsidR="00386DA1" w:rsidRPr="00774BA7" w:rsidRDefault="004E6332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vAlign w:val="center"/>
          </w:tcPr>
          <w:p w14:paraId="0B52AAB8" w14:textId="0FBD47B1" w:rsidR="00386DA1" w:rsidRPr="00774BA7" w:rsidRDefault="00D65911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vMerge/>
            <w:vAlign w:val="center"/>
          </w:tcPr>
          <w:p w14:paraId="7D6C1CEC" w14:textId="77777777" w:rsidR="00386DA1" w:rsidRPr="00774BA7" w:rsidRDefault="00386DA1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A1" w:rsidRPr="00774BA7" w14:paraId="335B4FB9" w14:textId="77777777" w:rsidTr="009B14F9">
        <w:trPr>
          <w:trHeight w:val="965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2BDFEB83" w14:textId="4EE42FDC" w:rsidR="00386DA1" w:rsidRPr="00774BA7" w:rsidRDefault="00386DA1" w:rsidP="007A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485AC899" w14:textId="49ECD059" w:rsidR="00386DA1" w:rsidRPr="00774BA7" w:rsidRDefault="00386DA1" w:rsidP="00386DA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7.2.1.3 - различать прямолинейное равномерное и неравномерное движение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5DCE5E69" w14:textId="496CB503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D143" w14:textId="0E3A2955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5A50DF7D" w14:textId="0FA8161E" w:rsidR="00386DA1" w:rsidRPr="00774BA7" w:rsidRDefault="0091795D" w:rsidP="00917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6B9AAAAE" w14:textId="6C9680D1" w:rsidR="00386DA1" w:rsidRPr="00774BA7" w:rsidRDefault="0091795D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МВО</w:t>
            </w:r>
          </w:p>
        </w:tc>
        <w:tc>
          <w:tcPr>
            <w:tcW w:w="558" w:type="pct"/>
            <w:vAlign w:val="center"/>
          </w:tcPr>
          <w:p w14:paraId="2792C11C" w14:textId="0237A739" w:rsidR="00386DA1" w:rsidRPr="00774BA7" w:rsidRDefault="0091795D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14:paraId="4407183A" w14:textId="68E31D1F" w:rsidR="00386DA1" w:rsidRPr="00774BA7" w:rsidRDefault="0091795D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vAlign w:val="center"/>
          </w:tcPr>
          <w:p w14:paraId="5F3946BB" w14:textId="355F23D5" w:rsidR="00386DA1" w:rsidRPr="00774BA7" w:rsidRDefault="0091795D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DA1" w:rsidRPr="00774BA7" w14:paraId="4E023D27" w14:textId="77777777" w:rsidTr="009B14F9">
        <w:trPr>
          <w:trHeight w:val="683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510E333D" w14:textId="42FE853E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28D08C7E" w14:textId="275ECFDC" w:rsidR="00386DA1" w:rsidRPr="00774BA7" w:rsidRDefault="009B14F9" w:rsidP="00386DA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86059">
              <w:rPr>
                <w:rFonts w:ascii="Times New Roman" w:hAnsi="Times New Roman"/>
                <w:sz w:val="24"/>
                <w:szCs w:val="24"/>
              </w:rPr>
              <w:t>7.2.2.15 - применять формулу плотности при решении задач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63AA95BD" w14:textId="78235E9D" w:rsidR="00386DA1" w:rsidRPr="00774BA7" w:rsidRDefault="009B14F9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56F1" w14:textId="68504D1C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72F728E0" w14:textId="1204715C" w:rsidR="00386DA1" w:rsidRPr="00774BA7" w:rsidRDefault="008309D4" w:rsidP="00830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vAlign w:val="center"/>
          </w:tcPr>
          <w:p w14:paraId="0EE8049A" w14:textId="6702C708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КО</w:t>
            </w:r>
          </w:p>
        </w:tc>
        <w:tc>
          <w:tcPr>
            <w:tcW w:w="558" w:type="pct"/>
            <w:vAlign w:val="center"/>
          </w:tcPr>
          <w:p w14:paraId="760538B8" w14:textId="28D32139" w:rsidR="00386DA1" w:rsidRPr="00774BA7" w:rsidRDefault="00ED63B4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" w:type="pct"/>
            <w:vAlign w:val="center"/>
          </w:tcPr>
          <w:p w14:paraId="415DF490" w14:textId="21B7E4D8" w:rsidR="00386DA1" w:rsidRPr="00774BA7" w:rsidRDefault="008309D4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vAlign w:val="center"/>
          </w:tcPr>
          <w:p w14:paraId="4C7C0CC2" w14:textId="0752DDFB" w:rsidR="00386DA1" w:rsidRPr="00774BA7" w:rsidRDefault="008309D4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DA1" w:rsidRPr="00774BA7" w14:paraId="0C6D0926" w14:textId="77777777" w:rsidTr="009B14F9">
        <w:trPr>
          <w:trHeight w:val="860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72F766ED" w14:textId="5318FF7D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тел</w:t>
            </w:r>
          </w:p>
          <w:p w14:paraId="46F0D05E" w14:textId="1B169049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left w:val="single" w:sz="4" w:space="0" w:color="auto"/>
            </w:tcBorders>
          </w:tcPr>
          <w:p w14:paraId="1F767FC4" w14:textId="514860FF" w:rsidR="00386DA1" w:rsidRPr="00774BA7" w:rsidRDefault="00386DA1" w:rsidP="00386DA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hAnsi="Times New Roman" w:cs="Times New Roman"/>
                <w:sz w:val="24"/>
                <w:szCs w:val="24"/>
              </w:rPr>
              <w:t>7.2.2.5 - рассчитывать силу упругости по формуле закона Гука</w:t>
            </w: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20103EF9" w14:textId="3D3B6E01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95D9" w14:textId="6BAB23F4" w:rsidR="00386DA1" w:rsidRPr="00774BA7" w:rsidRDefault="00386DA1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571D72EF" w14:textId="2E2F5432" w:rsidR="00386DA1" w:rsidRPr="00774BA7" w:rsidRDefault="008D7A32" w:rsidP="008D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vAlign w:val="center"/>
          </w:tcPr>
          <w:p w14:paraId="1FCF1125" w14:textId="0173E2C3" w:rsidR="00386DA1" w:rsidRPr="00774BA7" w:rsidRDefault="004E6332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КО</w:t>
            </w:r>
          </w:p>
        </w:tc>
        <w:tc>
          <w:tcPr>
            <w:tcW w:w="558" w:type="pct"/>
            <w:vAlign w:val="center"/>
          </w:tcPr>
          <w:p w14:paraId="65D17582" w14:textId="1F2E4B63" w:rsidR="00386DA1" w:rsidRPr="00774BA7" w:rsidRDefault="00ED63B4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  <w:vAlign w:val="center"/>
          </w:tcPr>
          <w:p w14:paraId="2F95D77E" w14:textId="7C390774" w:rsidR="00386DA1" w:rsidRPr="00774BA7" w:rsidRDefault="00387DBB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vAlign w:val="center"/>
          </w:tcPr>
          <w:p w14:paraId="2278B964" w14:textId="54E8CBF9" w:rsidR="00386DA1" w:rsidRPr="00774BA7" w:rsidRDefault="00387DBB" w:rsidP="0038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D79" w:rsidRPr="00774BA7" w14:paraId="0C167341" w14:textId="77777777" w:rsidTr="009B14F9">
        <w:trPr>
          <w:trHeight w:val="811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64E508EE" w14:textId="230CEB48" w:rsidR="00D90D79" w:rsidRPr="00774BA7" w:rsidRDefault="00D90D79" w:rsidP="007A34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</w:tcPr>
          <w:p w14:paraId="419489D2" w14:textId="64400AA3" w:rsidR="00D90D79" w:rsidRPr="00774BA7" w:rsidRDefault="00D90D79" w:rsidP="00D90D7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7.3.1.2 – о</w:t>
            </w:r>
            <w:r w:rsidRPr="00774B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бъяснять физический смысл давления и описывать способы его изменения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24B0" w14:textId="2E8BBA1F" w:rsidR="00D90D79" w:rsidRPr="00774BA7" w:rsidRDefault="00D90D79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46740" w14:textId="1F8F405A" w:rsidR="00D90D79" w:rsidRPr="00774BA7" w:rsidRDefault="00D90D79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F113" w14:textId="55CF07E3" w:rsidR="00D90D79" w:rsidRPr="00774BA7" w:rsidRDefault="00D90D79" w:rsidP="00D90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7DC20BE3" w14:textId="6DDCD845" w:rsidR="00D90D79" w:rsidRPr="00774BA7" w:rsidRDefault="00D90D79" w:rsidP="00D90D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КО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184F0731" w14:textId="4F168F04" w:rsidR="00D90D79" w:rsidRPr="00774BA7" w:rsidRDefault="00D90D79" w:rsidP="00D90D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vAlign w:val="center"/>
          </w:tcPr>
          <w:p w14:paraId="2AD3A2DE" w14:textId="6BC3BF53" w:rsidR="00D90D79" w:rsidRPr="00774BA7" w:rsidRDefault="00387DBB" w:rsidP="00D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vAlign w:val="center"/>
          </w:tcPr>
          <w:p w14:paraId="141BDDBE" w14:textId="56F20941" w:rsidR="00D90D79" w:rsidRPr="00774BA7" w:rsidRDefault="00387DBB" w:rsidP="00D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693" w:rsidRPr="00774BA7" w14:paraId="12EFD291" w14:textId="77777777" w:rsidTr="009B14F9">
        <w:trPr>
          <w:trHeight w:val="164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67B9E7BB" w14:textId="41AAF343" w:rsidR="006F6693" w:rsidRPr="00774BA7" w:rsidRDefault="006F6693" w:rsidP="007A34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</w:tcPr>
          <w:p w14:paraId="61FBDEED" w14:textId="2C140316" w:rsidR="006F6693" w:rsidRPr="00774BA7" w:rsidRDefault="006F6693" w:rsidP="006F669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7.2.3.1 - объяснять физический смысл механической работы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1CD1" w14:textId="2157CB4C" w:rsidR="006F6693" w:rsidRPr="00774BA7" w:rsidRDefault="006F6693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234ED" w14:textId="55A48826" w:rsidR="006F6693" w:rsidRPr="00774BA7" w:rsidRDefault="006F6693" w:rsidP="009B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2803" w14:textId="7D98CE42" w:rsidR="006F6693" w:rsidRPr="00774BA7" w:rsidRDefault="006F6693" w:rsidP="006F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303CD29B" w14:textId="4C61BE2F" w:rsidR="006F6693" w:rsidRPr="00774BA7" w:rsidRDefault="006F6693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</w:rPr>
              <w:t>КО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28686425" w14:textId="5137AA31" w:rsidR="006F6693" w:rsidRPr="00774BA7" w:rsidRDefault="00ED63B4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" w:type="pct"/>
            <w:vAlign w:val="center"/>
          </w:tcPr>
          <w:p w14:paraId="47D69F21" w14:textId="3C4B4AC9" w:rsidR="006F6693" w:rsidRPr="00972458" w:rsidRDefault="006F6693" w:rsidP="006F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1" w:type="pct"/>
            <w:vAlign w:val="center"/>
          </w:tcPr>
          <w:p w14:paraId="0FA39DF7" w14:textId="2F4D2174" w:rsidR="006F6693" w:rsidRPr="00774BA7" w:rsidRDefault="006F6693" w:rsidP="006F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F6693" w:rsidRPr="00774BA7" w14:paraId="345FD10E" w14:textId="77777777" w:rsidTr="009B14F9">
        <w:trPr>
          <w:trHeight w:val="577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5B599B8C" w14:textId="1FF1C80F" w:rsidR="006F6693" w:rsidRPr="00774BA7" w:rsidRDefault="006F6693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Энергия</w:t>
            </w:r>
          </w:p>
        </w:tc>
        <w:tc>
          <w:tcPr>
            <w:tcW w:w="1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2726" w14:textId="66C64382" w:rsidR="006F6693" w:rsidRPr="00774BA7" w:rsidRDefault="006F6693" w:rsidP="006F669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7.2.3.2 - различать два вида механической энергии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95C1" w14:textId="355BD81D" w:rsidR="006F6693" w:rsidRPr="00774BA7" w:rsidRDefault="006F6693" w:rsidP="009B14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Знание и понимание</w:t>
            </w:r>
          </w:p>
        </w:tc>
        <w:tc>
          <w:tcPr>
            <w:tcW w:w="41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8C264" w14:textId="5F99786E" w:rsidR="006F6693" w:rsidRPr="00774BA7" w:rsidRDefault="006F6693" w:rsidP="009B14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2F6E" w14:textId="2BA54375" w:rsidR="006F6693" w:rsidRPr="00774BA7" w:rsidRDefault="006F6693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061642D1" w14:textId="4B6DCBD9" w:rsidR="006F6693" w:rsidRPr="00774BA7" w:rsidRDefault="006F6693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1F0DF3B7" w14:textId="191396D3" w:rsidR="006F6693" w:rsidRPr="00774BA7" w:rsidRDefault="00ED63B4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14:paraId="754B7843" w14:textId="16A65B61" w:rsidR="006F6693" w:rsidRPr="00774BA7" w:rsidRDefault="006F6693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vAlign w:val="center"/>
          </w:tcPr>
          <w:p w14:paraId="6B5198CD" w14:textId="01AF8FE4" w:rsidR="006F6693" w:rsidRPr="00774BA7" w:rsidRDefault="006F6693" w:rsidP="006F66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6DA1" w:rsidRPr="00774BA7" w14:paraId="1B6094FF" w14:textId="77777777" w:rsidTr="00844905">
        <w:trPr>
          <w:trHeight w:val="263"/>
        </w:trPr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14:paraId="754CE0E7" w14:textId="3421F543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6" w:type="pct"/>
            <w:tcBorders>
              <w:right w:val="single" w:sz="4" w:space="0" w:color="auto"/>
            </w:tcBorders>
            <w:vAlign w:val="center"/>
          </w:tcPr>
          <w:p w14:paraId="215CF8E1" w14:textId="49F76D1E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right w:val="single" w:sz="4" w:space="0" w:color="auto"/>
            </w:tcBorders>
            <w:vAlign w:val="center"/>
          </w:tcPr>
          <w:p w14:paraId="06C48611" w14:textId="77777777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3C57E1BD" w14:textId="57FC62F9" w:rsidR="00386DA1" w:rsidRPr="00774BA7" w:rsidRDefault="006F6693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E5E8" w14:textId="77777777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14:paraId="362FAB61" w14:textId="77777777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DCE879F" w14:textId="297C9992" w:rsidR="00386DA1" w:rsidRPr="00774BA7" w:rsidRDefault="00386DA1" w:rsidP="00ED63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</w:t>
            </w:r>
            <w:r w:rsidR="00ED63B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5</w:t>
            </w: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</w:tcPr>
          <w:p w14:paraId="5735C15E" w14:textId="1E59E286" w:rsidR="00386DA1" w:rsidRPr="00774BA7" w:rsidRDefault="00387DBB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1" w:type="pct"/>
            <w:vAlign w:val="center"/>
          </w:tcPr>
          <w:p w14:paraId="44480E7C" w14:textId="2B7CED5F" w:rsidR="00386DA1" w:rsidRPr="00774BA7" w:rsidRDefault="00386DA1" w:rsidP="0038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86DA1" w:rsidRPr="00774BA7" w14:paraId="48386899" w14:textId="77777777" w:rsidTr="00CD2530">
        <w:trPr>
          <w:trHeight w:val="224"/>
        </w:trPr>
        <w:tc>
          <w:tcPr>
            <w:tcW w:w="5000" w:type="pct"/>
            <w:gridSpan w:val="9"/>
          </w:tcPr>
          <w:p w14:paraId="6340CE54" w14:textId="77192E39" w:rsidR="00386DA1" w:rsidRPr="00774BA7" w:rsidRDefault="00386DA1" w:rsidP="007A34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774BA7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Примечание: * Разделы, в которые можно вносить изменения</w:t>
            </w:r>
          </w:p>
        </w:tc>
      </w:tr>
    </w:tbl>
    <w:p w14:paraId="371187A1" w14:textId="77777777" w:rsidR="003C1E7F" w:rsidRPr="00774BA7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3C1E7F" w:rsidRPr="00774BA7" w:rsidSect="00555316">
          <w:pgSz w:w="16840" w:h="11907" w:orient="landscape"/>
          <w:pgMar w:top="1134" w:right="1134" w:bottom="1134" w:left="1134" w:header="720" w:footer="720" w:gutter="0"/>
          <w:cols w:space="720"/>
          <w:titlePg/>
        </w:sectPr>
      </w:pPr>
    </w:p>
    <w:p w14:paraId="368D015B" w14:textId="77777777" w:rsidR="003C1E7F" w:rsidRPr="00774BA7" w:rsidRDefault="003C1E7F" w:rsidP="003C1E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A7">
        <w:rPr>
          <w:rFonts w:ascii="Times New Roman" w:hAnsi="Times New Roman" w:cs="Times New Roman"/>
          <w:b/>
          <w:sz w:val="28"/>
          <w:szCs w:val="28"/>
        </w:rPr>
        <w:lastRenderedPageBreak/>
        <w:t>Образец заданий и схем</w:t>
      </w:r>
      <w:bookmarkStart w:id="9" w:name="_GoBack"/>
      <w:bookmarkEnd w:id="9"/>
      <w:r w:rsidRPr="00774BA7">
        <w:rPr>
          <w:rFonts w:ascii="Times New Roman" w:hAnsi="Times New Roman" w:cs="Times New Roman"/>
          <w:b/>
          <w:sz w:val="28"/>
          <w:szCs w:val="28"/>
        </w:rPr>
        <w:t>а выставления баллов</w:t>
      </w:r>
    </w:p>
    <w:p w14:paraId="5A79E00A" w14:textId="77777777" w:rsidR="003C1E7F" w:rsidRPr="00774BA7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4D3A0" w14:textId="4A2352C0" w:rsidR="003C1E7F" w:rsidRPr="00774BA7" w:rsidRDefault="003C1E7F" w:rsidP="003C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суммативного оценивания </w:t>
      </w:r>
      <w:r w:rsidR="00B0115E" w:rsidRPr="00774BA7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 «Физика»</w:t>
      </w:r>
    </w:p>
    <w:p w14:paraId="38875B7F" w14:textId="77777777" w:rsidR="003C1E7F" w:rsidRPr="00774BA7" w:rsidRDefault="003C1E7F" w:rsidP="003C1E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5366AF" w14:textId="77777777" w:rsidR="00CF763A" w:rsidRPr="00774BA7" w:rsidRDefault="00CF763A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774BA7">
        <w:rPr>
          <w:rFonts w:ascii="Times New Roman" w:eastAsia="Times New Roman" w:hAnsi="Times New Roman"/>
          <w:bCs/>
          <w:sz w:val="24"/>
          <w:szCs w:val="24"/>
          <w:lang w:val="ru-RU"/>
        </w:rPr>
        <w:t>Найдите соответствие между физическими величинами и единицами измерения в системе СИ: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1848"/>
      </w:tblGrid>
      <w:tr w:rsidR="00CF763A" w:rsidRPr="00774BA7" w14:paraId="1B6F22DC" w14:textId="77777777" w:rsidTr="00D65911">
        <w:trPr>
          <w:trHeight w:val="292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31D3" w14:textId="77777777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F3502" w14:textId="77777777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418160E6" w14:textId="373B3CA1" w:rsidR="00CF763A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км/час</w:t>
            </w:r>
          </w:p>
        </w:tc>
      </w:tr>
      <w:tr w:rsidR="00CF763A" w:rsidRPr="00774BA7" w14:paraId="14380F93" w14:textId="77777777" w:rsidTr="00D65911">
        <w:trPr>
          <w:trHeight w:val="292"/>
          <w:jc w:val="center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91A75" w14:textId="52CAD94E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8A763" w14:textId="77777777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305A533D" w14:textId="4EE013CD" w:rsidR="00CF763A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</w:t>
            </w:r>
          </w:p>
        </w:tc>
      </w:tr>
      <w:tr w:rsidR="00D65911" w:rsidRPr="00774BA7" w14:paraId="715CE82A" w14:textId="77777777" w:rsidTr="00D65911">
        <w:trPr>
          <w:trHeight w:val="292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A27A9" w14:textId="1755F03E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Путь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04D26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67EC5A9B" w14:textId="7DF2DCAD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час</w:t>
            </w:r>
          </w:p>
        </w:tc>
      </w:tr>
      <w:tr w:rsidR="00D65911" w:rsidRPr="00774BA7" w14:paraId="29C94F66" w14:textId="77777777" w:rsidTr="00D65911">
        <w:trPr>
          <w:trHeight w:val="292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44376C4" w14:textId="0B72DBA6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F911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7A730665" w14:textId="10E0B77A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г</w:t>
            </w:r>
          </w:p>
        </w:tc>
      </w:tr>
      <w:tr w:rsidR="00D65911" w:rsidRPr="00774BA7" w14:paraId="4316F98E" w14:textId="77777777" w:rsidTr="00D65911">
        <w:trPr>
          <w:trHeight w:val="292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AF7B587" w14:textId="397D4475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Скорость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BBBBB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035DDDEA" w14:textId="3FC05BB4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м/с</w:t>
            </w:r>
          </w:p>
        </w:tc>
      </w:tr>
      <w:tr w:rsidR="00D65911" w:rsidRPr="00774BA7" w14:paraId="56F36CEE" w14:textId="77777777" w:rsidTr="00D65911">
        <w:trPr>
          <w:trHeight w:val="292"/>
          <w:jc w:val="center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0821E" w14:textId="15B81A04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Масса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CA850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28120917" w14:textId="57BCA71D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кг</w:t>
            </w:r>
          </w:p>
        </w:tc>
      </w:tr>
      <w:tr w:rsidR="00CF763A" w:rsidRPr="00774BA7" w14:paraId="0006EA25" w14:textId="77777777" w:rsidTr="00D65911">
        <w:trPr>
          <w:trHeight w:val="292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6E24B" w14:textId="77777777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422B3" w14:textId="77777777" w:rsidR="00CF763A" w:rsidRPr="00774BA7" w:rsidRDefault="00CF763A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4704037F" w14:textId="43050878" w:rsidR="00CF763A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</w:t>
            </w:r>
          </w:p>
        </w:tc>
      </w:tr>
      <w:tr w:rsidR="00D65911" w:rsidRPr="00774BA7" w14:paraId="000B0DDE" w14:textId="77777777" w:rsidTr="00D65911">
        <w:trPr>
          <w:trHeight w:val="292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12E4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57E69" w14:textId="77777777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12EF43DC" w14:textId="53CD7F65" w:rsidR="00D65911" w:rsidRPr="00774BA7" w:rsidRDefault="00D65911" w:rsidP="00D659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км</w:t>
            </w:r>
          </w:p>
        </w:tc>
      </w:tr>
    </w:tbl>
    <w:p w14:paraId="53A6BB6E" w14:textId="416D98C6" w:rsidR="00CF763A" w:rsidRPr="00774BA7" w:rsidRDefault="00CF763A" w:rsidP="00CF7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74BA7">
        <w:rPr>
          <w:rFonts w:ascii="Times New Roman" w:eastAsia="Times New Roman" w:hAnsi="Times New Roman"/>
          <w:bCs/>
          <w:sz w:val="24"/>
          <w:szCs w:val="24"/>
        </w:rPr>
        <w:t>[</w:t>
      </w:r>
      <w:r w:rsidR="00D65911" w:rsidRPr="00774BA7">
        <w:rPr>
          <w:rFonts w:ascii="Times New Roman" w:eastAsia="Times New Roman" w:hAnsi="Times New Roman"/>
          <w:bCs/>
          <w:sz w:val="24"/>
          <w:szCs w:val="24"/>
        </w:rPr>
        <w:t>4</w:t>
      </w:r>
      <w:r w:rsidRPr="00774BA7">
        <w:rPr>
          <w:rFonts w:ascii="Times New Roman" w:eastAsia="Times New Roman" w:hAnsi="Times New Roman"/>
          <w:bCs/>
          <w:sz w:val="24"/>
          <w:szCs w:val="24"/>
        </w:rPr>
        <w:t>]</w:t>
      </w:r>
    </w:p>
    <w:p w14:paraId="13A4A630" w14:textId="77777777" w:rsidR="00386DA1" w:rsidRPr="00774BA7" w:rsidRDefault="00386DA1" w:rsidP="003C1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14:paraId="7B7350F3" w14:textId="77777777" w:rsidR="00D65911" w:rsidRPr="00774BA7" w:rsidRDefault="00D65911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Какое из нижеприведенных утверждений о скалярных и векторных величинах верно?</w:t>
      </w:r>
    </w:p>
    <w:p w14:paraId="11F56FD8" w14:textId="77777777" w:rsidR="00D65911" w:rsidRPr="00774BA7" w:rsidRDefault="00D65911" w:rsidP="001869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Вектор – это величина, которая имеет только направление </w:t>
      </w:r>
    </w:p>
    <w:p w14:paraId="0FD064CC" w14:textId="77777777" w:rsidR="00D65911" w:rsidRPr="00774BA7" w:rsidRDefault="00D65911" w:rsidP="001869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Скаляр – это величина, которая имеет только направление </w:t>
      </w:r>
    </w:p>
    <w:p w14:paraId="48B7A9D8" w14:textId="77777777" w:rsidR="00D65911" w:rsidRPr="00774BA7" w:rsidRDefault="00D65911" w:rsidP="001869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Вектор – это величина, которая имеет числовое значение и направление </w:t>
      </w:r>
    </w:p>
    <w:p w14:paraId="48FBA51A" w14:textId="77777777" w:rsidR="00D65911" w:rsidRPr="00774BA7" w:rsidRDefault="00D65911" w:rsidP="001869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Скаляр – это величина, которая имеет числовое значение и направление </w:t>
      </w:r>
    </w:p>
    <w:p w14:paraId="78F9A3EB" w14:textId="77777777" w:rsidR="00D65911" w:rsidRPr="00774BA7" w:rsidRDefault="00D65911" w:rsidP="00D65911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74BA7">
        <w:rPr>
          <w:rFonts w:ascii="Times New Roman" w:hAnsi="Times New Roman"/>
          <w:sz w:val="24"/>
          <w:szCs w:val="24"/>
          <w:lang w:val="ru-RU"/>
        </w:rPr>
        <w:t xml:space="preserve"> [1]</w:t>
      </w:r>
    </w:p>
    <w:p w14:paraId="482A5CB4" w14:textId="77777777" w:rsidR="00B0115E" w:rsidRPr="00774BA7" w:rsidRDefault="00B0115E" w:rsidP="00D65911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6CC2E8" w14:textId="74EF2641" w:rsidR="00C57FC2" w:rsidRPr="00774BA7" w:rsidRDefault="00A311C4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774BA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Заполните таблицу </w:t>
      </w:r>
      <w:r w:rsidR="00C57FC2" w:rsidRPr="00774BA7">
        <w:rPr>
          <w:rFonts w:ascii="Times New Roman" w:eastAsia="Times New Roman" w:hAnsi="Times New Roman"/>
          <w:bCs/>
          <w:sz w:val="24"/>
          <w:szCs w:val="24"/>
          <w:lang w:val="ru-RU"/>
        </w:rPr>
        <w:t>знаком (</w:t>
      </w:r>
      <w:r w:rsidRPr="00774BA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+</w:t>
      </w:r>
      <w:r w:rsidR="00C57FC2" w:rsidRPr="00774BA7">
        <w:rPr>
          <w:rFonts w:ascii="Times New Roman" w:eastAsia="Times New Roman" w:hAnsi="Times New Roman"/>
          <w:bCs/>
          <w:sz w:val="24"/>
          <w:szCs w:val="24"/>
          <w:lang w:val="ru-RU"/>
        </w:rPr>
        <w:t>) равномерно и неравномерно движущиеся тела.</w:t>
      </w:r>
    </w:p>
    <w:p w14:paraId="5A7DF56D" w14:textId="77777777" w:rsidR="00C57FC2" w:rsidRPr="00774BA7" w:rsidRDefault="00C57FC2" w:rsidP="00C5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7"/>
        <w:tblW w:w="5030" w:type="pct"/>
        <w:tblLook w:val="04A0" w:firstRow="1" w:lastRow="0" w:firstColumn="1" w:lastColumn="0" w:noHBand="0" w:noVBand="1"/>
      </w:tblPr>
      <w:tblGrid>
        <w:gridCol w:w="5950"/>
        <w:gridCol w:w="1967"/>
        <w:gridCol w:w="1997"/>
      </w:tblGrid>
      <w:tr w:rsidR="00C57FC2" w:rsidRPr="00774BA7" w14:paraId="3B74F529" w14:textId="77777777" w:rsidTr="00774BA7">
        <w:trPr>
          <w:trHeight w:val="342"/>
        </w:trPr>
        <w:tc>
          <w:tcPr>
            <w:tcW w:w="3001" w:type="pct"/>
            <w:vAlign w:val="center"/>
          </w:tcPr>
          <w:p w14:paraId="2D3D4AD0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Примеры</w:t>
            </w:r>
          </w:p>
        </w:tc>
        <w:tc>
          <w:tcPr>
            <w:tcW w:w="992" w:type="pct"/>
            <w:vAlign w:val="center"/>
          </w:tcPr>
          <w:p w14:paraId="236BDCD7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Равномерное движение</w:t>
            </w:r>
          </w:p>
        </w:tc>
        <w:tc>
          <w:tcPr>
            <w:tcW w:w="1007" w:type="pct"/>
            <w:vAlign w:val="center"/>
          </w:tcPr>
          <w:p w14:paraId="7C03DE52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Неравномерное движение</w:t>
            </w:r>
          </w:p>
        </w:tc>
      </w:tr>
      <w:tr w:rsidR="00C57FC2" w:rsidRPr="00774BA7" w14:paraId="4F757B86" w14:textId="77777777" w:rsidTr="00C57FC2">
        <w:trPr>
          <w:trHeight w:val="593"/>
        </w:trPr>
        <w:tc>
          <w:tcPr>
            <w:tcW w:w="3001" w:type="pct"/>
            <w:vAlign w:val="center"/>
          </w:tcPr>
          <w:p w14:paraId="10EE0C06" w14:textId="2752EF14" w:rsidR="00C57FC2" w:rsidRPr="00774BA7" w:rsidRDefault="00C57FC2" w:rsidP="00B01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Школьный автобус движется с постоянной скоростью 40 км/час </w:t>
            </w:r>
          </w:p>
        </w:tc>
        <w:tc>
          <w:tcPr>
            <w:tcW w:w="992" w:type="pct"/>
            <w:vAlign w:val="center"/>
          </w:tcPr>
          <w:p w14:paraId="17500BC3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74DFF98D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57FC2" w:rsidRPr="00774BA7" w14:paraId="3F6BF338" w14:textId="77777777" w:rsidTr="00A311C4">
        <w:trPr>
          <w:trHeight w:val="433"/>
        </w:trPr>
        <w:tc>
          <w:tcPr>
            <w:tcW w:w="3001" w:type="pct"/>
            <w:vAlign w:val="center"/>
          </w:tcPr>
          <w:p w14:paraId="6910B3B2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Автомобиль тормозит перед светофором</w:t>
            </w:r>
          </w:p>
        </w:tc>
        <w:tc>
          <w:tcPr>
            <w:tcW w:w="992" w:type="pct"/>
            <w:vAlign w:val="center"/>
          </w:tcPr>
          <w:p w14:paraId="40CAA2B5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38D0DAF0" w14:textId="77777777" w:rsidR="00C57FC2" w:rsidRPr="00774BA7" w:rsidRDefault="00C57FC2" w:rsidP="00B01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E37DD17" w14:textId="2B43ED6D" w:rsidR="00386DA1" w:rsidRPr="00774BA7" w:rsidRDefault="00C57FC2" w:rsidP="00B01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74BA7">
        <w:rPr>
          <w:rFonts w:ascii="Times New Roman" w:eastAsia="Times New Roman" w:hAnsi="Times New Roman"/>
          <w:bCs/>
          <w:sz w:val="24"/>
          <w:szCs w:val="24"/>
        </w:rPr>
        <w:t>[2]</w:t>
      </w:r>
    </w:p>
    <w:p w14:paraId="67F84104" w14:textId="77777777" w:rsidR="00B0115E" w:rsidRPr="00774BA7" w:rsidRDefault="00B0115E" w:rsidP="00B01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2CA198F7" w14:textId="415E02F2" w:rsidR="00B0115E" w:rsidRPr="00774BA7" w:rsidRDefault="0091795D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4B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рисунке показаны три одинаковых по объему куба, но сделанные из разных веществ. Их плотности равны 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бетон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>=2200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u-RU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гранит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>=2600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u-RU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кварц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>=2650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u-RU"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u-RU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ru-RU"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  <w:sz w:val="24"/>
            <w:szCs w:val="24"/>
            <w:lang w:val="ru-RU" w:eastAsia="ru-RU"/>
          </w:rPr>
          <m:t xml:space="preserve">. </m:t>
        </m:r>
      </m:oMath>
      <w:r w:rsidRPr="00774B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Определите куб, </w:t>
      </w:r>
      <w:r w:rsidR="008D7A32" w:rsidRPr="00774BA7">
        <w:rPr>
          <w:rFonts w:ascii="Times New Roman" w:eastAsia="Times New Roman" w:hAnsi="Times New Roman"/>
          <w:sz w:val="24"/>
          <w:szCs w:val="24"/>
          <w:lang w:val="ru-RU" w:eastAsia="ru-RU"/>
        </w:rPr>
        <w:t>наименьший</w:t>
      </w:r>
      <w:r w:rsidRPr="00774B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массы.</w:t>
      </w:r>
    </w:p>
    <w:p w14:paraId="31F8B582" w14:textId="77777777" w:rsidR="0091795D" w:rsidRPr="00774BA7" w:rsidRDefault="0091795D" w:rsidP="009179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B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35DF72" wp14:editId="0FB32549">
            <wp:extent cx="2238375" cy="919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36" cy="9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769F" w14:textId="77777777" w:rsidR="00B0115E" w:rsidRPr="00774BA7" w:rsidRDefault="00B0115E" w:rsidP="00B0115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3E2072F3" w14:textId="77777777" w:rsidR="00B0115E" w:rsidRPr="00774BA7" w:rsidRDefault="00B0115E" w:rsidP="00B0115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7DE6BAAA" w14:textId="77777777" w:rsidR="00B0115E" w:rsidRPr="00774BA7" w:rsidRDefault="00B0115E" w:rsidP="00B0115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79400F3" w14:textId="77777777" w:rsidR="00B0115E" w:rsidRPr="00774BA7" w:rsidRDefault="00B0115E" w:rsidP="00B0115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2E1102A" w14:textId="6CF302CF" w:rsidR="0091795D" w:rsidRPr="00774BA7" w:rsidRDefault="00B0115E" w:rsidP="008309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</w:t>
      </w:r>
      <w:r w:rsidR="008309D4"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Pr="00774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795D" w:rsidRPr="00774BA7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309D4" w:rsidRPr="00774B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1795D" w:rsidRPr="00774BA7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14:paraId="6FECAFDA" w14:textId="77777777" w:rsidR="00545285" w:rsidRPr="00774BA7" w:rsidRDefault="00545285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74BA7">
        <w:rPr>
          <w:rFonts w:ascii="Times New Roman" w:hAnsi="Times New Roman"/>
          <w:sz w:val="24"/>
          <w:szCs w:val="24"/>
          <w:lang w:val="ru-RU"/>
        </w:rPr>
        <w:lastRenderedPageBreak/>
        <w:t xml:space="preserve">На рисунке представлена схема определения жесткости пружины. </w:t>
      </w:r>
    </w:p>
    <w:p w14:paraId="4E0BA5AB" w14:textId="77777777" w:rsidR="00545285" w:rsidRPr="00774BA7" w:rsidRDefault="00545285" w:rsidP="00545285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369"/>
      </w:tblGrid>
      <w:tr w:rsidR="00545285" w:rsidRPr="00774BA7" w14:paraId="43E1AFC0" w14:textId="77777777" w:rsidTr="00ED63B4">
        <w:trPr>
          <w:trHeight w:val="2855"/>
        </w:trPr>
        <w:tc>
          <w:tcPr>
            <w:tcW w:w="6237" w:type="dxa"/>
          </w:tcPr>
          <w:p w14:paraId="6D8B89ED" w14:textId="7777777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a) Определите удлинение пружины. </w:t>
            </w:r>
          </w:p>
          <w:p w14:paraId="6929ED00" w14:textId="3F2E4F88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</w:t>
            </w:r>
            <w:r w:rsidR="00ED63B4">
              <w:rPr>
                <w:rFonts w:ascii="Times New Roman" w:eastAsia="Times New Roman" w:hAnsi="Times New Roman"/>
                <w:bCs/>
                <w:sz w:val="24"/>
                <w:szCs w:val="24"/>
              </w:rPr>
              <w:t>___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[</w:t>
            </w:r>
            <w:r w:rsidR="00387DB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]</w:t>
            </w:r>
          </w:p>
          <w:p w14:paraId="34BD5C8E" w14:textId="7777777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F9491FE" w14:textId="7777777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b) Определите вес груза.</w:t>
            </w:r>
          </w:p>
          <w:p w14:paraId="79FB4BC8" w14:textId="0508D70A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</w:t>
            </w:r>
            <w:r w:rsidR="00ED63B4">
              <w:rPr>
                <w:rFonts w:ascii="Times New Roman" w:eastAsia="Times New Roman" w:hAnsi="Times New Roman"/>
                <w:bCs/>
                <w:sz w:val="24"/>
                <w:szCs w:val="24"/>
              </w:rPr>
              <w:t>___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[</w:t>
            </w:r>
            <w:r w:rsidR="00EA3CF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]</w:t>
            </w:r>
          </w:p>
          <w:p w14:paraId="38974319" w14:textId="7777777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35C013" w14:textId="7777777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c) Определите жесткость пружины. </w:t>
            </w:r>
          </w:p>
          <w:p w14:paraId="1A4CEEF0" w14:textId="4BA7F257" w:rsidR="00545285" w:rsidRPr="00774BA7" w:rsidRDefault="00545285" w:rsidP="00774B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</w:t>
            </w:r>
            <w:r w:rsidR="00ED63B4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[</w:t>
            </w:r>
            <w:r w:rsidR="008D7A32"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]</w:t>
            </w:r>
          </w:p>
          <w:p w14:paraId="3A1B80B2" w14:textId="77777777" w:rsidR="00545285" w:rsidRPr="00774BA7" w:rsidRDefault="00545285" w:rsidP="00774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C250946" w14:textId="210EA6B3" w:rsidR="00545285" w:rsidRPr="00774BA7" w:rsidRDefault="002B7335" w:rsidP="00774BA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74BA7">
              <w:rPr>
                <w:lang w:val="kk-KZ"/>
              </w:rPr>
              <w:object w:dxaOrig="5325" w:dyaOrig="5595" w14:anchorId="263F92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36.5pt" o:ole="">
                  <v:imagedata r:id="rId11" o:title=""/>
                </v:shape>
                <o:OLEObject Type="Embed" ProgID="PBrush" ShapeID="_x0000_i1025" DrawAspect="Content" ObjectID="_1617177364" r:id="rId12"/>
              </w:object>
            </w:r>
          </w:p>
        </w:tc>
      </w:tr>
    </w:tbl>
    <w:p w14:paraId="28A4687C" w14:textId="77777777" w:rsidR="00CD2530" w:rsidRPr="00ED63B4" w:rsidRDefault="00CD2530" w:rsidP="00ED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5F8F40" w14:textId="3A64B312" w:rsidR="003D088D" w:rsidRPr="00774BA7" w:rsidRDefault="003D088D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74BA7">
        <w:rPr>
          <w:rFonts w:ascii="Times New Roman" w:hAnsi="Times New Roman"/>
          <w:sz w:val="24"/>
          <w:szCs w:val="24"/>
          <w:lang w:val="ru-RU"/>
        </w:rPr>
        <w:t xml:space="preserve">В каком положении один и тот же брусок оказывает наименьшее давление на опору? </w:t>
      </w:r>
    </w:p>
    <w:p w14:paraId="6EADF762" w14:textId="77777777" w:rsidR="00ED63B4" w:rsidRDefault="00ED63B4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D8776" w14:textId="34140752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BA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89C242" wp14:editId="3E52AE6B">
            <wp:simplePos x="0" y="0"/>
            <wp:positionH relativeFrom="margin">
              <wp:posOffset>1748790</wp:posOffset>
            </wp:positionH>
            <wp:positionV relativeFrom="paragraph">
              <wp:posOffset>9525</wp:posOffset>
            </wp:positionV>
            <wp:extent cx="2381250" cy="984250"/>
            <wp:effectExtent l="0" t="0" r="0" b="6350"/>
            <wp:wrapThrough wrapText="bothSides">
              <wp:wrapPolygon edited="0">
                <wp:start x="0" y="0"/>
                <wp:lineTo x="0" y="21321"/>
                <wp:lineTo x="21427" y="21321"/>
                <wp:lineTo x="21427" y="0"/>
                <wp:lineTo x="0" y="0"/>
              </wp:wrapPolygon>
            </wp:wrapThrough>
            <wp:docPr id="11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2B220" w14:textId="77777777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863EC" w14:textId="4C2B4C1E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E1698" w14:textId="77777777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C5C03" w14:textId="77777777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86010" w14:textId="77777777" w:rsidR="003D088D" w:rsidRPr="00774BA7" w:rsidRDefault="003D088D" w:rsidP="003D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4DA61" w14:textId="77777777" w:rsidR="003D088D" w:rsidRPr="00774BA7" w:rsidRDefault="003D088D" w:rsidP="003D088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62AADE2" w14:textId="77777777" w:rsidR="003D088D" w:rsidRPr="00774BA7" w:rsidRDefault="003D088D" w:rsidP="003D08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BA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</w:t>
      </w:r>
      <w:r w:rsidRPr="00774BA7">
        <w:rPr>
          <w:rFonts w:ascii="Times New Roman" w:eastAsia="Times New Roman" w:hAnsi="Times New Roman"/>
          <w:sz w:val="24"/>
          <w:szCs w:val="24"/>
          <w:lang w:eastAsia="ru-RU"/>
        </w:rPr>
        <w:t xml:space="preserve"> [2]</w:t>
      </w:r>
    </w:p>
    <w:p w14:paraId="0029805E" w14:textId="6E97D12D" w:rsidR="00386DA1" w:rsidRPr="00774BA7" w:rsidRDefault="00386DA1" w:rsidP="003C1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14:paraId="71DB979E" w14:textId="77777777" w:rsidR="00774BA7" w:rsidRPr="00774BA7" w:rsidRDefault="00774BA7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74B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рисунке показано, как человек равномерно тянет тележку из пункта А пункт</w:t>
      </w:r>
      <w:r w:rsidRPr="00774BA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74B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</w:t>
      </w:r>
    </w:p>
    <w:p w14:paraId="10548E13" w14:textId="77777777" w:rsidR="00774BA7" w:rsidRPr="00774BA7" w:rsidRDefault="00774BA7" w:rsidP="0077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6DB242E" w14:textId="77777777" w:rsidR="00774BA7" w:rsidRPr="00774BA7" w:rsidRDefault="00774BA7" w:rsidP="0077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74B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519C9E" wp14:editId="29F883A7">
            <wp:extent cx="3600450" cy="97353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04"/>
                    <a:stretch/>
                  </pic:blipFill>
                  <pic:spPr bwMode="auto">
                    <a:xfrm>
                      <a:off x="0" y="0"/>
                      <a:ext cx="3630549" cy="9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7B1CE" w14:textId="77777777" w:rsidR="00774BA7" w:rsidRPr="00774BA7" w:rsidRDefault="00774BA7" w:rsidP="0077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23D1568" w14:textId="28EB2F1D" w:rsidR="00774BA7" w:rsidRPr="00972458" w:rsidRDefault="00774BA7" w:rsidP="001869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458">
        <w:rPr>
          <w:rFonts w:ascii="Times New Roman" w:hAnsi="Times New Roman"/>
          <w:sz w:val="24"/>
          <w:szCs w:val="24"/>
          <w:lang w:val="kk-KZ"/>
        </w:rPr>
        <w:t xml:space="preserve">Какие две  физические величины необходимо знать, чтобы определить работу совершенную человеком? </w:t>
      </w:r>
    </w:p>
    <w:p w14:paraId="7350D613" w14:textId="0BE88CA1" w:rsidR="00D90D79" w:rsidRPr="00D90D79" w:rsidRDefault="00D90D79" w:rsidP="00D90D7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0D7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__</w:t>
      </w:r>
      <w:r w:rsidRPr="00D90D79">
        <w:rPr>
          <w:rFonts w:ascii="Times New Roman" w:eastAsia="Times New Roman" w:hAnsi="Times New Roman"/>
          <w:sz w:val="24"/>
          <w:szCs w:val="24"/>
          <w:lang w:eastAsia="ru-RU"/>
        </w:rPr>
        <w:t xml:space="preserve"> [2]</w:t>
      </w:r>
    </w:p>
    <w:p w14:paraId="2A479453" w14:textId="48E60BCB" w:rsidR="00774BA7" w:rsidRPr="00774BA7" w:rsidRDefault="00774BA7" w:rsidP="00D90D7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774B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66B4C17" w14:textId="72013587" w:rsidR="00774BA7" w:rsidRPr="00972458" w:rsidRDefault="00972458" w:rsidP="001869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72458">
        <w:rPr>
          <w:rFonts w:ascii="Times New Roman" w:hAnsi="Times New Roman"/>
          <w:sz w:val="24"/>
          <w:szCs w:val="24"/>
          <w:lang w:val="kk-KZ"/>
        </w:rPr>
        <w:t>Напишите формулу механической работы</w:t>
      </w:r>
    </w:p>
    <w:p w14:paraId="5BBB218B" w14:textId="0B3F3544" w:rsidR="00D90D79" w:rsidRDefault="00D90D79" w:rsidP="00D90D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D7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Pr="00D90D79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D90D79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14:paraId="04FA1EEF" w14:textId="77777777" w:rsidR="002B7335" w:rsidRPr="00D90D79" w:rsidRDefault="002B7335" w:rsidP="00D90D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09343" w14:textId="13B421F3" w:rsidR="00F91CD7" w:rsidRPr="002B7335" w:rsidRDefault="006F6693" w:rsidP="00186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F6693">
        <w:rPr>
          <w:rFonts w:ascii="Times New Roman" w:hAnsi="Times New Roman"/>
          <w:sz w:val="24"/>
          <w:szCs w:val="24"/>
          <w:lang w:val="ru-RU"/>
        </w:rPr>
        <w:t xml:space="preserve">В каких из перечисленных случаев тело приобретает кинетическую энергию, а в каких потенциальную </w:t>
      </w:r>
      <w:r>
        <w:rPr>
          <w:rFonts w:ascii="Times New Roman" w:hAnsi="Times New Roman"/>
          <w:sz w:val="24"/>
          <w:szCs w:val="24"/>
          <w:lang w:val="ru-RU"/>
        </w:rPr>
        <w:t>энергию</w:t>
      </w:r>
      <w:r w:rsidRPr="006F6693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3255"/>
      </w:tblGrid>
      <w:tr w:rsidR="00F91CD7" w:rsidRPr="00F91CD7" w14:paraId="72B66D9E" w14:textId="77777777" w:rsidTr="002B7335">
        <w:tc>
          <w:tcPr>
            <w:tcW w:w="5954" w:type="dxa"/>
          </w:tcPr>
          <w:p w14:paraId="274B7165" w14:textId="47F72FDB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F91CD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3255" w:type="dxa"/>
          </w:tcPr>
          <w:p w14:paraId="1449EA83" w14:textId="6039186B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F91CD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Виды механической энергии </w:t>
            </w:r>
          </w:p>
        </w:tc>
      </w:tr>
      <w:tr w:rsidR="00F91CD7" w:rsidRPr="00F91CD7" w14:paraId="778263D5" w14:textId="77777777" w:rsidTr="002B7335">
        <w:tc>
          <w:tcPr>
            <w:tcW w:w="5954" w:type="dxa"/>
          </w:tcPr>
          <w:p w14:paraId="5B9831EB" w14:textId="457673BF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1CD7">
              <w:rPr>
                <w:rFonts w:ascii="Times New Roman" w:hAnsi="Times New Roman"/>
                <w:sz w:val="24"/>
                <w:szCs w:val="24"/>
                <w:lang w:val="ru-RU"/>
              </w:rPr>
              <w:t>Пуля вылетает из ружья</w:t>
            </w:r>
          </w:p>
        </w:tc>
        <w:tc>
          <w:tcPr>
            <w:tcW w:w="3255" w:type="dxa"/>
          </w:tcPr>
          <w:p w14:paraId="78BFF762" w14:textId="77777777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91CD7" w:rsidRPr="00F91CD7" w14:paraId="68CAD26B" w14:textId="77777777" w:rsidTr="002B7335">
        <w:tc>
          <w:tcPr>
            <w:tcW w:w="5954" w:type="dxa"/>
          </w:tcPr>
          <w:p w14:paraId="603CDEAF" w14:textId="7E8C1CC8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1CD7">
              <w:rPr>
                <w:rFonts w:ascii="Times New Roman" w:hAnsi="Times New Roman"/>
                <w:sz w:val="24"/>
                <w:szCs w:val="24"/>
                <w:lang w:val="ru-RU"/>
              </w:rPr>
              <w:t>Кирпич равномерно поднимают на некоторую высоту</w:t>
            </w:r>
          </w:p>
        </w:tc>
        <w:tc>
          <w:tcPr>
            <w:tcW w:w="3255" w:type="dxa"/>
          </w:tcPr>
          <w:p w14:paraId="1A37C69A" w14:textId="77777777" w:rsidR="00F91CD7" w:rsidRPr="00F91CD7" w:rsidRDefault="00F91CD7" w:rsidP="00EA3CF8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1C633D58" w14:textId="77777777" w:rsidR="00F91CD7" w:rsidRPr="00975D60" w:rsidRDefault="00F91CD7" w:rsidP="00774BA7">
      <w:pPr>
        <w:pStyle w:val="a3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9CF62A4" w14:textId="59EAB65F" w:rsidR="00F91CD7" w:rsidRDefault="00F91CD7" w:rsidP="00F91CD7">
      <w:pPr>
        <w:pStyle w:val="a3"/>
        <w:tabs>
          <w:tab w:val="left" w:pos="85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D79">
        <w:rPr>
          <w:rFonts w:ascii="Times New Roman" w:eastAsia="Times New Roman" w:hAnsi="Times New Roman"/>
          <w:sz w:val="24"/>
          <w:szCs w:val="24"/>
          <w:lang w:eastAsia="ru-RU"/>
        </w:rPr>
        <w:t>[2]</w:t>
      </w:r>
    </w:p>
    <w:p w14:paraId="263522DA" w14:textId="77777777" w:rsidR="00F91CD7" w:rsidRPr="00774BA7" w:rsidRDefault="00F91CD7" w:rsidP="00F91CD7">
      <w:pPr>
        <w:pStyle w:val="a3"/>
        <w:tabs>
          <w:tab w:val="left" w:pos="85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14:paraId="0E54BFB5" w14:textId="77777777" w:rsidR="006F6693" w:rsidRPr="00F86059" w:rsidRDefault="006F6693" w:rsidP="006F669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6059">
        <w:rPr>
          <w:rFonts w:ascii="Times New Roman" w:hAnsi="Times New Roman"/>
          <w:b/>
          <w:color w:val="000000" w:themeColor="text1"/>
          <w:sz w:val="24"/>
          <w:szCs w:val="24"/>
        </w:rPr>
        <w:t>Итого: [20]</w:t>
      </w:r>
    </w:p>
    <w:p w14:paraId="4D450543" w14:textId="77777777" w:rsidR="003C1E7F" w:rsidRPr="00774BA7" w:rsidRDefault="003C1E7F" w:rsidP="003C1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A7">
        <w:rPr>
          <w:rFonts w:ascii="Times New Roman" w:hAnsi="Times New Roman" w:cs="Times New Roman"/>
          <w:b/>
          <w:sz w:val="24"/>
          <w:szCs w:val="24"/>
        </w:rPr>
        <w:lastRenderedPageBreak/>
        <w:t>Схема выставления баллов</w:t>
      </w:r>
    </w:p>
    <w:p w14:paraId="6BE7BC5F" w14:textId="77777777" w:rsidR="003C1E7F" w:rsidRPr="00774BA7" w:rsidRDefault="003C1E7F" w:rsidP="003C1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313"/>
        <w:gridCol w:w="992"/>
        <w:gridCol w:w="1843"/>
      </w:tblGrid>
      <w:tr w:rsidR="003C1E7F" w:rsidRPr="00774BA7" w14:paraId="6C223003" w14:textId="77777777" w:rsidTr="002B7335">
        <w:trPr>
          <w:trHeight w:val="40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6AF8" w14:textId="77777777" w:rsidR="003C1E7F" w:rsidRPr="00774BA7" w:rsidRDefault="003C1E7F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9A6" w14:textId="77777777" w:rsidR="003C1E7F" w:rsidRPr="00774BA7" w:rsidRDefault="003C1E7F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8B5" w14:textId="77777777" w:rsidR="003C1E7F" w:rsidRPr="00774BA7" w:rsidRDefault="003C1E7F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275" w14:textId="77777777" w:rsidR="003C1E7F" w:rsidRPr="00774BA7" w:rsidRDefault="003C1E7F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3A7F3D" w:rsidRPr="00774BA7" w14:paraId="5A852B22" w14:textId="77777777" w:rsidTr="002B7335">
        <w:trPr>
          <w:trHeight w:val="406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D74D" w14:textId="1BB9608F" w:rsidR="003A7F3D" w:rsidRPr="00774BA7" w:rsidRDefault="003A7F3D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7DF" w14:textId="5D7A7657" w:rsidR="003A7F3D" w:rsidRPr="00774BA7" w:rsidRDefault="003A7F3D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– м (метр);</w:t>
            </w:r>
          </w:p>
          <w:p w14:paraId="6303917E" w14:textId="6236702E" w:rsidR="003A7F3D" w:rsidRPr="00774BA7" w:rsidRDefault="003A7F3D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– с (секунда);</w:t>
            </w:r>
          </w:p>
          <w:p w14:paraId="3E1ADB72" w14:textId="77777777" w:rsidR="003A7F3D" w:rsidRPr="00774BA7" w:rsidRDefault="003A7F3D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– м/сек (метр/секунда);</w:t>
            </w:r>
          </w:p>
          <w:p w14:paraId="12497415" w14:textId="77777777" w:rsidR="003A7F3D" w:rsidRPr="00774BA7" w:rsidRDefault="003A7F3D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– кг (килограмм).</w:t>
            </w:r>
          </w:p>
          <w:p w14:paraId="60889AAF" w14:textId="163321FF" w:rsidR="003A7F3D" w:rsidRPr="00774BA7" w:rsidRDefault="00CD2530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noProof/>
                <w:lang w:eastAsia="ru-RU"/>
              </w:rPr>
              <w:drawing>
                <wp:inline distT="0" distB="0" distL="0" distR="0" wp14:anchorId="42AC042F" wp14:editId="36072472">
                  <wp:extent cx="3040083" cy="2683624"/>
                  <wp:effectExtent l="0" t="0" r="825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81" cy="269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517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74AF5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343EF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22B1A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C40E9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31AE4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B540D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31332" w14:textId="3C671F8D" w:rsidR="003A7F3D" w:rsidRPr="00774BA7" w:rsidRDefault="008F6836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6D62" w14:textId="231FEF64" w:rsidR="003A7F3D" w:rsidRPr="00774BA7" w:rsidRDefault="00A311C4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</w:t>
            </w:r>
            <w:r w:rsidR="003A7F3D" w:rsidRPr="00774BA7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774BA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A7F3D" w:rsidRPr="00774BA7" w14:paraId="603FE492" w14:textId="77777777" w:rsidTr="002B7335">
        <w:trPr>
          <w:trHeight w:val="406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E6FE" w14:textId="26F701FA" w:rsidR="003A7F3D" w:rsidRPr="00774BA7" w:rsidRDefault="003A7F3D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57BF" w14:textId="7F26FD47" w:rsidR="003A7F3D" w:rsidRPr="00774BA7" w:rsidRDefault="003A7F3D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A14" w14:textId="5085D9A6" w:rsidR="003A7F3D" w:rsidRPr="00774BA7" w:rsidRDefault="003A7F3D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3E1" w14:textId="77777777" w:rsidR="003A7F3D" w:rsidRPr="00774BA7" w:rsidRDefault="003A7F3D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1C4" w:rsidRPr="00774BA7" w14:paraId="0ABCFECF" w14:textId="77777777" w:rsidTr="002B7335">
        <w:trPr>
          <w:trHeight w:val="3675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1AA0D041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202D0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2BE0E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11E66A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4DDDE" w14:textId="0EE5E0C7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81"/>
              <w:gridCol w:w="1734"/>
            </w:tblGrid>
            <w:tr w:rsidR="00A311C4" w:rsidRPr="00774BA7" w14:paraId="6A20B4A9" w14:textId="77777777" w:rsidTr="002B7335">
              <w:tc>
                <w:tcPr>
                  <w:tcW w:w="1840" w:type="pct"/>
                  <w:vAlign w:val="center"/>
                </w:tcPr>
                <w:p w14:paraId="4FD14B39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Cs/>
                      <w:szCs w:val="24"/>
                    </w:rPr>
                    <w:t>Примеры</w:t>
                  </w:r>
                </w:p>
              </w:tc>
              <w:tc>
                <w:tcPr>
                  <w:tcW w:w="1456" w:type="pct"/>
                  <w:vAlign w:val="center"/>
                </w:tcPr>
                <w:p w14:paraId="2B3FB0A9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Cs/>
                      <w:szCs w:val="24"/>
                    </w:rPr>
                    <w:t>Равномерное движение</w:t>
                  </w:r>
                </w:p>
              </w:tc>
              <w:tc>
                <w:tcPr>
                  <w:tcW w:w="1704" w:type="pct"/>
                  <w:vAlign w:val="center"/>
                </w:tcPr>
                <w:p w14:paraId="45690CE6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Cs/>
                      <w:szCs w:val="24"/>
                    </w:rPr>
                    <w:t>Неравномерное движение</w:t>
                  </w:r>
                </w:p>
              </w:tc>
            </w:tr>
            <w:tr w:rsidR="00A311C4" w:rsidRPr="00774BA7" w14:paraId="44D71BF3" w14:textId="77777777" w:rsidTr="002B7335">
              <w:tc>
                <w:tcPr>
                  <w:tcW w:w="1840" w:type="pct"/>
                  <w:vAlign w:val="center"/>
                </w:tcPr>
                <w:p w14:paraId="03BFA0D3" w14:textId="494BF48C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Cs/>
                      <w:szCs w:val="24"/>
                    </w:rPr>
                    <w:t xml:space="preserve">Школьный автобус движется с постоянной скоростью 40 км/час </w:t>
                  </w:r>
                </w:p>
              </w:tc>
              <w:tc>
                <w:tcPr>
                  <w:tcW w:w="1456" w:type="pct"/>
                  <w:vAlign w:val="center"/>
                </w:tcPr>
                <w:p w14:paraId="69896191" w14:textId="559021B3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/>
                      <w:bCs/>
                      <w:szCs w:val="24"/>
                    </w:rPr>
                    <w:t>+</w:t>
                  </w:r>
                </w:p>
              </w:tc>
              <w:tc>
                <w:tcPr>
                  <w:tcW w:w="1704" w:type="pct"/>
                  <w:vAlign w:val="center"/>
                </w:tcPr>
                <w:p w14:paraId="5670EA3D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</w:p>
              </w:tc>
            </w:tr>
            <w:tr w:rsidR="00A311C4" w:rsidRPr="00774BA7" w14:paraId="7D351B54" w14:textId="77777777" w:rsidTr="002B7335">
              <w:tc>
                <w:tcPr>
                  <w:tcW w:w="1840" w:type="pct"/>
                  <w:vAlign w:val="center"/>
                </w:tcPr>
                <w:p w14:paraId="0B580170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Cs/>
                      <w:szCs w:val="24"/>
                    </w:rPr>
                    <w:t>Торможение автомобиля перед светофором</w:t>
                  </w:r>
                </w:p>
              </w:tc>
              <w:tc>
                <w:tcPr>
                  <w:tcW w:w="1456" w:type="pct"/>
                  <w:vAlign w:val="center"/>
                </w:tcPr>
                <w:p w14:paraId="4A3BD617" w14:textId="77777777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704" w:type="pct"/>
                  <w:vAlign w:val="center"/>
                </w:tcPr>
                <w:p w14:paraId="7491173B" w14:textId="1183FCE0" w:rsidR="00A311C4" w:rsidRPr="00774BA7" w:rsidRDefault="00A311C4" w:rsidP="00A77F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Cs w:val="24"/>
                    </w:rPr>
                  </w:pPr>
                  <w:r w:rsidRPr="00774BA7">
                    <w:rPr>
                      <w:rFonts w:ascii="Times New Roman" w:eastAsia="Times New Roman" w:hAnsi="Times New Roman"/>
                      <w:b/>
                      <w:bCs/>
                      <w:szCs w:val="24"/>
                    </w:rPr>
                    <w:t>+</w:t>
                  </w:r>
                </w:p>
              </w:tc>
            </w:tr>
          </w:tbl>
          <w:p w14:paraId="30908F5A" w14:textId="77777777" w:rsidR="00A311C4" w:rsidRPr="00774BA7" w:rsidRDefault="00A311C4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A49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52C7A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80283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52C4A" w14:textId="77777777" w:rsidR="00A311C4" w:rsidRPr="00774BA7" w:rsidRDefault="00A311C4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8335B" w14:textId="7966711B" w:rsidR="00A311C4" w:rsidRPr="00774BA7" w:rsidRDefault="00A311C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4B8" w14:textId="6A0E01EE" w:rsidR="00A311C4" w:rsidRPr="00774BA7" w:rsidRDefault="00A311C4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За каждый правильно определенный вид движения ставится 1 балл</w:t>
            </w:r>
          </w:p>
        </w:tc>
      </w:tr>
      <w:tr w:rsidR="003A7F3D" w:rsidRPr="00774BA7" w14:paraId="13789A85" w14:textId="77777777" w:rsidTr="002B7335">
        <w:trPr>
          <w:trHeight w:val="1100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4B25" w14:textId="41BFAC5F" w:rsidR="003A7F3D" w:rsidRPr="00774BA7" w:rsidRDefault="008309D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90" w14:textId="77777777" w:rsidR="003A7F3D" w:rsidRPr="00774BA7" w:rsidRDefault="008309D4" w:rsidP="0018693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m=ρ∙V</m:t>
              </m:r>
            </m:oMath>
          </w:p>
          <w:p w14:paraId="00E0BB36" w14:textId="34EA734E" w:rsidR="008309D4" w:rsidRPr="00774BA7" w:rsidRDefault="008309D4" w:rsidP="0018693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Куб сделанный из </w:t>
            </w:r>
            <w:r w:rsidR="008D7A32" w:rsidRPr="00774B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бетона</w:t>
            </w: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имеет наи</w:t>
            </w:r>
            <w:r w:rsidR="008D7A32" w:rsidRPr="00774B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меньшую</w:t>
            </w: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0D1" w14:textId="77777777" w:rsidR="003A7F3D" w:rsidRPr="00774BA7" w:rsidRDefault="008309D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87AC841" w14:textId="7D0DB5CD" w:rsidR="008309D4" w:rsidRPr="00774BA7" w:rsidRDefault="008309D4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3F3" w14:textId="77777777" w:rsidR="003A7F3D" w:rsidRPr="00774BA7" w:rsidRDefault="003A7F3D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A32" w:rsidRPr="00774BA7" w14:paraId="5C077E85" w14:textId="77777777" w:rsidTr="002B7335">
        <w:trPr>
          <w:trHeight w:val="406"/>
        </w:trPr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16DB6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ACD09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8BE17" w14:textId="77777777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F8087" w14:textId="2B91C0F8" w:rsidR="008D7A32" w:rsidRPr="00774BA7" w:rsidRDefault="008D7A32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CF1" w14:textId="0159D88B" w:rsidR="008D7A32" w:rsidRPr="00774BA7" w:rsidRDefault="008D7A32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/>
                <w:bCs/>
                <w:sz w:val="24"/>
                <w:szCs w:val="24"/>
              </w:rPr>
              <w:t>Удлинение пружины</w:t>
            </w:r>
            <w:r w:rsidRPr="00774BA7">
              <w:rPr>
                <w:rFonts w:ascii="Times New Roman" w:hAnsi="Times New Roman"/>
                <w:sz w:val="24"/>
                <w:szCs w:val="24"/>
              </w:rPr>
              <w:t xml:space="preserve"> - 4 см </w:t>
            </w:r>
            <w:r w:rsidR="00387DBB">
              <w:rPr>
                <w:rFonts w:ascii="Times New Roman" w:hAnsi="Times New Roman"/>
                <w:sz w:val="24"/>
                <w:szCs w:val="24"/>
              </w:rPr>
              <w:t>или 0,04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17C" w14:textId="4BA76787" w:rsidR="008D7A32" w:rsidRPr="00774BA7" w:rsidRDefault="008D7A32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3E9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A32" w:rsidRPr="00774BA7" w14:paraId="1469E1FB" w14:textId="77777777" w:rsidTr="002B7335">
        <w:trPr>
          <w:trHeight w:val="406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FFC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CA2" w14:textId="7E0E0B92" w:rsidR="008D7A32" w:rsidRPr="00774BA7" w:rsidRDefault="008D7A32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P=20 Н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6E2" w14:textId="3FF0EF80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263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A32" w:rsidRPr="00774BA7" w14:paraId="0536A337" w14:textId="77777777" w:rsidTr="002B7335">
        <w:trPr>
          <w:trHeight w:val="251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4158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E4E" w14:textId="7E3D3A9E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k = mg/Δl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F29" w14:textId="2CA8B4E4" w:rsidR="008D7A32" w:rsidRPr="00774BA7" w:rsidRDefault="008D7A32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3B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A32" w:rsidRPr="00774BA7" w14:paraId="5B93EF1F" w14:textId="77777777" w:rsidTr="002B7335">
        <w:trPr>
          <w:trHeight w:val="37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C0577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306" w14:textId="28166569" w:rsidR="008D7A32" w:rsidRPr="00774BA7" w:rsidRDefault="008D7A32" w:rsidP="00A77F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/>
                <w:sz w:val="24"/>
                <w:szCs w:val="24"/>
                <w:lang w:val="kk-KZ"/>
              </w:rPr>
              <w:t>500 Н/м = 0,5 кН/м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37F" w14:textId="50E2ECF1" w:rsidR="008D7A32" w:rsidRPr="00774BA7" w:rsidRDefault="008D7A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B6C" w14:textId="77777777" w:rsidR="008D7A32" w:rsidRPr="00774BA7" w:rsidRDefault="008D7A32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88D" w:rsidRPr="003A7F3D" w14:paraId="2985848B" w14:textId="77777777" w:rsidTr="002B7335">
        <w:trPr>
          <w:trHeight w:val="375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67D9EC4" w14:textId="7E5D6721" w:rsidR="003D088D" w:rsidRPr="00774BA7" w:rsidRDefault="003D088D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9AD" w14:textId="7D4F7747" w:rsidR="003D088D" w:rsidRPr="00774BA7" w:rsidRDefault="003D088D" w:rsidP="0018693A">
            <w:pPr>
              <w:pStyle w:val="a3"/>
              <w:numPr>
                <w:ilvl w:val="0"/>
                <w:numId w:val="4"/>
              </w:numPr>
              <w:spacing w:before="240"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/>
                  <w:sz w:val="32"/>
                  <w:szCs w:val="32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S</m:t>
                  </m:r>
                </m:den>
              </m:f>
            </m:oMath>
            <w:r w:rsidRPr="00774BA7">
              <w:rPr>
                <w:rFonts w:ascii="Times New Roman" w:eastAsia="Times New Roman" w:hAnsi="Times New Roman"/>
                <w:sz w:val="32"/>
                <w:szCs w:val="32"/>
              </w:rPr>
              <w:t xml:space="preserve">  </w:t>
            </w:r>
          </w:p>
          <w:p w14:paraId="4C40BB11" w14:textId="0D68B642" w:rsidR="003D088D" w:rsidRPr="00774BA7" w:rsidRDefault="003D088D" w:rsidP="0018693A">
            <w:pPr>
              <w:pStyle w:val="a3"/>
              <w:numPr>
                <w:ilvl w:val="0"/>
                <w:numId w:val="4"/>
              </w:num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F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mg</m:t>
              </m:r>
            </m:oMath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74BA7">
              <w:rPr>
                <w:rFonts w:ascii="Times New Roman" w:eastAsia="Times New Roman" w:hAnsi="Times New Roman"/>
                <w:i/>
                <w:sz w:val="24"/>
                <w:szCs w:val="24"/>
              </w:rPr>
              <w:t>F</w:t>
            </w:r>
            <w:r w:rsidRPr="00774BA7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–</w:t>
            </w: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447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сила оказываемая бруском, </w:t>
            </w:r>
            <w:r w:rsidR="004E6332"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одинаков</w:t>
            </w:r>
            <w:r w:rsidR="009447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E6332"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 всех положениях </w:t>
            </w:r>
            <w:r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бруска</w:t>
            </w:r>
            <w:r w:rsidR="00387D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поэтому д</w:t>
            </w:r>
            <w:r w:rsidR="004E6332" w:rsidRPr="00774BA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авление обратно пропорционально площади поверхности бруска</w:t>
            </w:r>
            <w:r w:rsidR="0094478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9447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то есть </w:t>
            </w:r>
            <w:r w:rsidR="0094478D" w:rsidRPr="00774BA7">
              <w:rPr>
                <w:rFonts w:ascii="Times New Roman" w:hAnsi="Times New Roman"/>
                <w:sz w:val="24"/>
                <w:szCs w:val="24"/>
                <w:lang w:val="ru-RU"/>
              </w:rPr>
              <w:t>наименьшее давление на опору</w:t>
            </w:r>
            <w:r w:rsidR="00944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оказывает брусок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646" w14:textId="77777777" w:rsidR="003D088D" w:rsidRPr="00774BA7" w:rsidRDefault="003D088D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A0C29" w14:textId="77777777" w:rsidR="004E6332" w:rsidRPr="00774BA7" w:rsidRDefault="004E63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9FAEFE" w14:textId="77777777" w:rsidR="004E6332" w:rsidRPr="00774BA7" w:rsidRDefault="004E63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910AE" w14:textId="77777777" w:rsidR="004E6332" w:rsidRPr="00774BA7" w:rsidRDefault="004E63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ADF72B" w14:textId="77777777" w:rsidR="004E6332" w:rsidRPr="00774BA7" w:rsidRDefault="004E63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54A5F" w14:textId="12193CCA" w:rsidR="004E6332" w:rsidRPr="00174258" w:rsidRDefault="004E6332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E7D" w14:textId="77777777" w:rsidR="003D088D" w:rsidRPr="003A7F3D" w:rsidRDefault="003D088D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CD7" w:rsidRPr="003A7F3D" w14:paraId="733505FF" w14:textId="77777777" w:rsidTr="002B7335">
        <w:trPr>
          <w:trHeight w:val="375"/>
        </w:trPr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76B7E" w14:textId="05BC1612" w:rsidR="00F91CD7" w:rsidRPr="003A7F3D" w:rsidRDefault="00F91CD7" w:rsidP="00A77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E45" w14:textId="37D0895A" w:rsidR="00F91CD7" w:rsidRPr="00A77FBC" w:rsidRDefault="00F91CD7" w:rsidP="0018693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FBC">
              <w:rPr>
                <w:rFonts w:ascii="Times New Roman" w:hAnsi="Times New Roman"/>
                <w:sz w:val="24"/>
                <w:szCs w:val="24"/>
                <w:lang w:val="kk-KZ"/>
              </w:rPr>
              <w:t>Сила</w:t>
            </w:r>
          </w:p>
          <w:p w14:paraId="5B43AA3C" w14:textId="1FB93452" w:rsidR="00F91CD7" w:rsidRPr="00A77FBC" w:rsidRDefault="00F91CD7" w:rsidP="0097245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Расстояние или п</w:t>
            </w:r>
            <w:r w:rsidRPr="00A77FBC">
              <w:rPr>
                <w:rFonts w:ascii="Times New Roman" w:hAnsi="Times New Roman"/>
                <w:sz w:val="24"/>
                <w:szCs w:val="24"/>
                <w:lang w:val="kk-KZ"/>
              </w:rPr>
              <w:t>еремещени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61A" w14:textId="77777777" w:rsidR="00F91CD7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425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DE69FB4" w14:textId="51666AF7" w:rsidR="00F91CD7" w:rsidRPr="00174258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96A" w14:textId="77777777" w:rsidR="00F91CD7" w:rsidRPr="003A7F3D" w:rsidRDefault="00F91CD7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CD7" w:rsidRPr="003A7F3D" w14:paraId="681C9887" w14:textId="77777777" w:rsidTr="002B7335">
        <w:trPr>
          <w:trHeight w:val="37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1BC1" w14:textId="77777777" w:rsidR="00F91CD7" w:rsidRPr="003A7F3D" w:rsidRDefault="00F91CD7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8ED" w14:textId="6F76A614" w:rsidR="00F91CD7" w:rsidRPr="00972458" w:rsidRDefault="00F91CD7" w:rsidP="0018693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A=F∙S</m:t>
              </m:r>
            </m:oMath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6AE" w14:textId="35CE3711" w:rsidR="00F91CD7" w:rsidRPr="00972458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158" w14:textId="77777777" w:rsidR="00F91CD7" w:rsidRPr="003A7F3D" w:rsidRDefault="00F91CD7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CD7" w:rsidRPr="003A7F3D" w14:paraId="5C1F2DB5" w14:textId="77777777" w:rsidTr="002B7335">
        <w:trPr>
          <w:trHeight w:val="2076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F75997D" w14:textId="6FBCC52F" w:rsidR="00F91CD7" w:rsidRPr="003A7F3D" w:rsidRDefault="00F91CD7" w:rsidP="00F91C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297"/>
            </w:tblGrid>
            <w:tr w:rsidR="00F91CD7" w:rsidRPr="00F91CD7" w14:paraId="76739451" w14:textId="77777777" w:rsidTr="00B40AC1">
              <w:tc>
                <w:tcPr>
                  <w:tcW w:w="2742" w:type="pct"/>
                </w:tcPr>
                <w:p w14:paraId="0B1B43EC" w14:textId="77777777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F91C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Примеры</w:t>
                  </w:r>
                </w:p>
              </w:tc>
              <w:tc>
                <w:tcPr>
                  <w:tcW w:w="2258" w:type="pct"/>
                </w:tcPr>
                <w:p w14:paraId="300978FF" w14:textId="77777777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F91C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Виды механической энергии </w:t>
                  </w:r>
                </w:p>
              </w:tc>
            </w:tr>
            <w:tr w:rsidR="00F91CD7" w:rsidRPr="00F91CD7" w14:paraId="1F6F6F50" w14:textId="77777777" w:rsidTr="00B40AC1">
              <w:tc>
                <w:tcPr>
                  <w:tcW w:w="2742" w:type="pct"/>
                </w:tcPr>
                <w:p w14:paraId="4B0DE4C8" w14:textId="77777777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91C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Пуля вылетает из ружья</w:t>
                  </w:r>
                </w:p>
              </w:tc>
              <w:tc>
                <w:tcPr>
                  <w:tcW w:w="2258" w:type="pct"/>
                </w:tcPr>
                <w:p w14:paraId="6F0EA226" w14:textId="097BD513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91C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Кинетическая энергия</w:t>
                  </w:r>
                </w:p>
              </w:tc>
            </w:tr>
            <w:tr w:rsidR="00F91CD7" w:rsidRPr="00F91CD7" w14:paraId="273689FB" w14:textId="77777777" w:rsidTr="00B40AC1">
              <w:tc>
                <w:tcPr>
                  <w:tcW w:w="2742" w:type="pct"/>
                </w:tcPr>
                <w:p w14:paraId="110E0BEF" w14:textId="77777777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91C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Кирпич равномерно поднимают на некоторую высоту</w:t>
                  </w:r>
                </w:p>
              </w:tc>
              <w:tc>
                <w:tcPr>
                  <w:tcW w:w="2258" w:type="pct"/>
                </w:tcPr>
                <w:p w14:paraId="62EC8851" w14:textId="3F21A9CC" w:rsidR="00F91CD7" w:rsidRPr="00F91CD7" w:rsidRDefault="00F91CD7" w:rsidP="00F91CD7">
                  <w:pPr>
                    <w:pStyle w:val="a3"/>
                    <w:tabs>
                      <w:tab w:val="left" w:pos="8505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</w:t>
                  </w:r>
                  <w:r w:rsidRPr="00F91C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отенциальная энергия</w:t>
                  </w:r>
                </w:p>
              </w:tc>
            </w:tr>
          </w:tbl>
          <w:p w14:paraId="6D8E4179" w14:textId="24813000" w:rsidR="00F91CD7" w:rsidRPr="00F91CD7" w:rsidRDefault="00F91CD7" w:rsidP="00A77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E35" w14:textId="77777777" w:rsidR="00F91CD7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95AD4" w14:textId="77777777" w:rsidR="00F91CD7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E4F5B" w14:textId="77777777" w:rsidR="00F91CD7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2C2D6" w14:textId="7B40D382" w:rsidR="00F91CD7" w:rsidRPr="00174258" w:rsidRDefault="00F91CD7" w:rsidP="00A77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3B" w14:textId="5817B96D" w:rsidR="00F91CD7" w:rsidRPr="003A7F3D" w:rsidRDefault="00F91CD7" w:rsidP="00A77F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A7">
              <w:rPr>
                <w:rFonts w:ascii="Times New Roman" w:hAnsi="Times New Roman"/>
                <w:sz w:val="24"/>
                <w:szCs w:val="24"/>
              </w:rPr>
              <w:t>За каждый правильный ответ ставится 1 балл</w:t>
            </w:r>
          </w:p>
        </w:tc>
      </w:tr>
      <w:tr w:rsidR="00F91CD7" w:rsidRPr="003A7F3D" w14:paraId="33D930BB" w14:textId="77777777" w:rsidTr="002B7335">
        <w:trPr>
          <w:trHeight w:val="375"/>
        </w:trPr>
        <w:tc>
          <w:tcPr>
            <w:tcW w:w="6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349DE" w14:textId="1B1AE6CD" w:rsidR="00F91CD7" w:rsidRPr="00F91CD7" w:rsidRDefault="00F91CD7" w:rsidP="00F91C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CD7">
              <w:rPr>
                <w:rFonts w:ascii="Times New Roman" w:hAnsi="Times New Roman" w:cs="Times New Roman"/>
                <w:b/>
                <w:sz w:val="24"/>
              </w:rPr>
              <w:t>Всего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759" w14:textId="7214F586" w:rsidR="00F91CD7" w:rsidRPr="00F91CD7" w:rsidRDefault="00F91CD7" w:rsidP="00F91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D7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909" w14:textId="77777777" w:rsidR="00F91CD7" w:rsidRPr="00F91CD7" w:rsidRDefault="00F91CD7" w:rsidP="00F91C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B4732" w14:textId="77777777" w:rsidR="00365055" w:rsidRPr="00CF763A" w:rsidRDefault="00365055" w:rsidP="00654CEE">
      <w:pPr>
        <w:tabs>
          <w:tab w:val="left" w:pos="2753"/>
        </w:tabs>
        <w:spacing w:after="0" w:line="240" w:lineRule="auto"/>
      </w:pPr>
    </w:p>
    <w:sectPr w:rsidR="00365055" w:rsidRPr="00CF763A" w:rsidSect="00555316">
      <w:footerReference w:type="default" r:id="rId17"/>
      <w:footerReference w:type="first" r:id="rId18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3717C" w14:textId="77777777" w:rsidR="00A934ED" w:rsidRDefault="00A934ED" w:rsidP="001953BA">
      <w:pPr>
        <w:spacing w:after="0" w:line="240" w:lineRule="auto"/>
      </w:pPr>
      <w:r>
        <w:separator/>
      </w:r>
    </w:p>
  </w:endnote>
  <w:endnote w:type="continuationSeparator" w:id="0">
    <w:p w14:paraId="2611F818" w14:textId="77777777" w:rsidR="00A934ED" w:rsidRDefault="00A934ED" w:rsidP="0019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577655"/>
      <w:docPartObj>
        <w:docPartGallery w:val="Page Numbers (Bottom of Page)"/>
        <w:docPartUnique/>
      </w:docPartObj>
    </w:sdtPr>
    <w:sdtEndPr/>
    <w:sdtContent>
      <w:p w14:paraId="181F132B" w14:textId="02563CE2" w:rsidR="002B7335" w:rsidRPr="00555316" w:rsidRDefault="002B7335" w:rsidP="005553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F9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217B" w14:textId="69B33C5E" w:rsidR="002B7335" w:rsidRPr="00555316" w:rsidRDefault="002B7335" w:rsidP="0055531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75602"/>
      <w:docPartObj>
        <w:docPartGallery w:val="Page Numbers (Bottom of Page)"/>
        <w:docPartUnique/>
      </w:docPartObj>
    </w:sdtPr>
    <w:sdtEndPr/>
    <w:sdtContent>
      <w:p w14:paraId="36359F69" w14:textId="77777777" w:rsidR="00774BA7" w:rsidRDefault="00774BA7">
        <w:pPr>
          <w:pStyle w:val="ab"/>
          <w:jc w:val="center"/>
        </w:pPr>
        <w:r w:rsidRPr="003961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61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61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4F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961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546609"/>
      <w:docPartObj>
        <w:docPartGallery w:val="Page Numbers (Bottom of Page)"/>
        <w:docPartUnique/>
      </w:docPartObj>
    </w:sdtPr>
    <w:sdtEndPr/>
    <w:sdtContent>
      <w:p w14:paraId="7C40FEEE" w14:textId="3F9AF294" w:rsidR="002B7335" w:rsidRDefault="002B73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F9">
          <w:rPr>
            <w:noProof/>
          </w:rPr>
          <w:t>7</w:t>
        </w:r>
        <w:r>
          <w:fldChar w:fldCharType="end"/>
        </w:r>
      </w:p>
    </w:sdtContent>
  </w:sdt>
  <w:p w14:paraId="0F1664FC" w14:textId="77777777" w:rsidR="00774BA7" w:rsidRDefault="00774B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9C44A" w14:textId="77777777" w:rsidR="00A934ED" w:rsidRDefault="00A934ED" w:rsidP="001953BA">
      <w:pPr>
        <w:spacing w:after="0" w:line="240" w:lineRule="auto"/>
      </w:pPr>
      <w:r>
        <w:separator/>
      </w:r>
    </w:p>
  </w:footnote>
  <w:footnote w:type="continuationSeparator" w:id="0">
    <w:p w14:paraId="79B34DF3" w14:textId="77777777" w:rsidR="00A934ED" w:rsidRDefault="00A934ED" w:rsidP="0019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5D2F"/>
    <w:multiLevelType w:val="hybridMultilevel"/>
    <w:tmpl w:val="441C7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84F"/>
    <w:multiLevelType w:val="hybridMultilevel"/>
    <w:tmpl w:val="47DC43E6"/>
    <w:lvl w:ilvl="0" w:tplc="A2AE9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2BF8"/>
    <w:multiLevelType w:val="hybridMultilevel"/>
    <w:tmpl w:val="441C7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A4C"/>
    <w:multiLevelType w:val="hybridMultilevel"/>
    <w:tmpl w:val="B98810AC"/>
    <w:lvl w:ilvl="0" w:tplc="DBF49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15B8F"/>
    <w:multiLevelType w:val="hybridMultilevel"/>
    <w:tmpl w:val="7502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A4FB0"/>
    <w:multiLevelType w:val="hybridMultilevel"/>
    <w:tmpl w:val="B4EA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1"/>
    <w:rsid w:val="00005F7A"/>
    <w:rsid w:val="000178C7"/>
    <w:rsid w:val="00021321"/>
    <w:rsid w:val="00024A53"/>
    <w:rsid w:val="0003191B"/>
    <w:rsid w:val="00034932"/>
    <w:rsid w:val="00037238"/>
    <w:rsid w:val="0004380B"/>
    <w:rsid w:val="00045299"/>
    <w:rsid w:val="000453F4"/>
    <w:rsid w:val="000458E0"/>
    <w:rsid w:val="0005149B"/>
    <w:rsid w:val="00051877"/>
    <w:rsid w:val="00052E99"/>
    <w:rsid w:val="000550C5"/>
    <w:rsid w:val="00062705"/>
    <w:rsid w:val="000629AC"/>
    <w:rsid w:val="00067875"/>
    <w:rsid w:val="00071036"/>
    <w:rsid w:val="0007770B"/>
    <w:rsid w:val="0008412C"/>
    <w:rsid w:val="00091C96"/>
    <w:rsid w:val="00096AFF"/>
    <w:rsid w:val="00097551"/>
    <w:rsid w:val="000A022D"/>
    <w:rsid w:val="000A4564"/>
    <w:rsid w:val="000A4AA4"/>
    <w:rsid w:val="000C6F59"/>
    <w:rsid w:val="000D03D1"/>
    <w:rsid w:val="000D1792"/>
    <w:rsid w:val="000D1B89"/>
    <w:rsid w:val="000D33EA"/>
    <w:rsid w:val="000D5652"/>
    <w:rsid w:val="000D5A0C"/>
    <w:rsid w:val="000D5C9C"/>
    <w:rsid w:val="000D5E08"/>
    <w:rsid w:val="000D7CFF"/>
    <w:rsid w:val="000F6953"/>
    <w:rsid w:val="001026E4"/>
    <w:rsid w:val="001064F3"/>
    <w:rsid w:val="00116D70"/>
    <w:rsid w:val="00122012"/>
    <w:rsid w:val="00123208"/>
    <w:rsid w:val="0012780D"/>
    <w:rsid w:val="0013041E"/>
    <w:rsid w:val="00130ED9"/>
    <w:rsid w:val="001409BF"/>
    <w:rsid w:val="00140F42"/>
    <w:rsid w:val="0014106A"/>
    <w:rsid w:val="001442F1"/>
    <w:rsid w:val="00155623"/>
    <w:rsid w:val="001561D4"/>
    <w:rsid w:val="00157693"/>
    <w:rsid w:val="001608B1"/>
    <w:rsid w:val="0016561E"/>
    <w:rsid w:val="00167244"/>
    <w:rsid w:val="00182D46"/>
    <w:rsid w:val="001857E3"/>
    <w:rsid w:val="00185F01"/>
    <w:rsid w:val="0018693A"/>
    <w:rsid w:val="0019175A"/>
    <w:rsid w:val="0019185C"/>
    <w:rsid w:val="001928A3"/>
    <w:rsid w:val="0019305A"/>
    <w:rsid w:val="00193C21"/>
    <w:rsid w:val="001953BA"/>
    <w:rsid w:val="001A1A19"/>
    <w:rsid w:val="001A34A1"/>
    <w:rsid w:val="001B5982"/>
    <w:rsid w:val="001B7D8C"/>
    <w:rsid w:val="001C442F"/>
    <w:rsid w:val="001C6898"/>
    <w:rsid w:val="001D05EA"/>
    <w:rsid w:val="001D1B9E"/>
    <w:rsid w:val="001D26FB"/>
    <w:rsid w:val="001E3C35"/>
    <w:rsid w:val="001E46A6"/>
    <w:rsid w:val="001F07C2"/>
    <w:rsid w:val="001F0B62"/>
    <w:rsid w:val="001F1D4E"/>
    <w:rsid w:val="001F2967"/>
    <w:rsid w:val="001F4175"/>
    <w:rsid w:val="001F492B"/>
    <w:rsid w:val="002006BA"/>
    <w:rsid w:val="0020345F"/>
    <w:rsid w:val="00204905"/>
    <w:rsid w:val="00205746"/>
    <w:rsid w:val="00205FC7"/>
    <w:rsid w:val="00210B31"/>
    <w:rsid w:val="0021455B"/>
    <w:rsid w:val="00221224"/>
    <w:rsid w:val="0022543D"/>
    <w:rsid w:val="002348FB"/>
    <w:rsid w:val="00234901"/>
    <w:rsid w:val="002466DC"/>
    <w:rsid w:val="00247744"/>
    <w:rsid w:val="002549AF"/>
    <w:rsid w:val="00261449"/>
    <w:rsid w:val="002620CC"/>
    <w:rsid w:val="00270B1F"/>
    <w:rsid w:val="00270BEF"/>
    <w:rsid w:val="00271085"/>
    <w:rsid w:val="00276E64"/>
    <w:rsid w:val="00277356"/>
    <w:rsid w:val="0028219C"/>
    <w:rsid w:val="00283695"/>
    <w:rsid w:val="0028680A"/>
    <w:rsid w:val="00290485"/>
    <w:rsid w:val="002A2026"/>
    <w:rsid w:val="002A6482"/>
    <w:rsid w:val="002B7335"/>
    <w:rsid w:val="002C0E2D"/>
    <w:rsid w:val="002C2434"/>
    <w:rsid w:val="002C344E"/>
    <w:rsid w:val="002C3B22"/>
    <w:rsid w:val="002D47EA"/>
    <w:rsid w:val="002D54F8"/>
    <w:rsid w:val="002D7230"/>
    <w:rsid w:val="002E388B"/>
    <w:rsid w:val="002E62E6"/>
    <w:rsid w:val="002F343F"/>
    <w:rsid w:val="002F5907"/>
    <w:rsid w:val="002F5922"/>
    <w:rsid w:val="00301A5B"/>
    <w:rsid w:val="00304B9F"/>
    <w:rsid w:val="00310086"/>
    <w:rsid w:val="003100FF"/>
    <w:rsid w:val="003114DF"/>
    <w:rsid w:val="0031608B"/>
    <w:rsid w:val="003171A3"/>
    <w:rsid w:val="0032232E"/>
    <w:rsid w:val="003328F5"/>
    <w:rsid w:val="00333176"/>
    <w:rsid w:val="00336882"/>
    <w:rsid w:val="00341A65"/>
    <w:rsid w:val="00342552"/>
    <w:rsid w:val="00344164"/>
    <w:rsid w:val="00344974"/>
    <w:rsid w:val="00351439"/>
    <w:rsid w:val="003540FC"/>
    <w:rsid w:val="00355E82"/>
    <w:rsid w:val="00360776"/>
    <w:rsid w:val="00365055"/>
    <w:rsid w:val="00365EA9"/>
    <w:rsid w:val="00370AD6"/>
    <w:rsid w:val="003751AB"/>
    <w:rsid w:val="00381179"/>
    <w:rsid w:val="00381B31"/>
    <w:rsid w:val="0038290B"/>
    <w:rsid w:val="003834F1"/>
    <w:rsid w:val="0038549A"/>
    <w:rsid w:val="003856C0"/>
    <w:rsid w:val="0038607C"/>
    <w:rsid w:val="00386DA1"/>
    <w:rsid w:val="00387DBB"/>
    <w:rsid w:val="003917C5"/>
    <w:rsid w:val="0039588E"/>
    <w:rsid w:val="0039619D"/>
    <w:rsid w:val="00397AD6"/>
    <w:rsid w:val="003A3914"/>
    <w:rsid w:val="003A7F3D"/>
    <w:rsid w:val="003B0BA5"/>
    <w:rsid w:val="003B62FB"/>
    <w:rsid w:val="003B653A"/>
    <w:rsid w:val="003C1E7F"/>
    <w:rsid w:val="003C231C"/>
    <w:rsid w:val="003C532C"/>
    <w:rsid w:val="003D088D"/>
    <w:rsid w:val="003D0931"/>
    <w:rsid w:val="003D2A66"/>
    <w:rsid w:val="003D34EB"/>
    <w:rsid w:val="003E2BA2"/>
    <w:rsid w:val="003F0670"/>
    <w:rsid w:val="003F2636"/>
    <w:rsid w:val="003F644E"/>
    <w:rsid w:val="004157B4"/>
    <w:rsid w:val="00415DD0"/>
    <w:rsid w:val="00420593"/>
    <w:rsid w:val="00420D1F"/>
    <w:rsid w:val="00420E3E"/>
    <w:rsid w:val="00421A1E"/>
    <w:rsid w:val="004226C5"/>
    <w:rsid w:val="00425E92"/>
    <w:rsid w:val="0043219B"/>
    <w:rsid w:val="00433C0D"/>
    <w:rsid w:val="0044324B"/>
    <w:rsid w:val="00444E02"/>
    <w:rsid w:val="00451477"/>
    <w:rsid w:val="0045161A"/>
    <w:rsid w:val="0045258B"/>
    <w:rsid w:val="00473DCD"/>
    <w:rsid w:val="00481145"/>
    <w:rsid w:val="004813BC"/>
    <w:rsid w:val="00483835"/>
    <w:rsid w:val="004850FD"/>
    <w:rsid w:val="00486333"/>
    <w:rsid w:val="00487271"/>
    <w:rsid w:val="00493A2A"/>
    <w:rsid w:val="00493B31"/>
    <w:rsid w:val="004955B5"/>
    <w:rsid w:val="00496971"/>
    <w:rsid w:val="00497558"/>
    <w:rsid w:val="00497A55"/>
    <w:rsid w:val="004A07DD"/>
    <w:rsid w:val="004A255B"/>
    <w:rsid w:val="004A5D3B"/>
    <w:rsid w:val="004B4A9A"/>
    <w:rsid w:val="004C0D70"/>
    <w:rsid w:val="004C491C"/>
    <w:rsid w:val="004C725F"/>
    <w:rsid w:val="004D24A6"/>
    <w:rsid w:val="004D3798"/>
    <w:rsid w:val="004D69FF"/>
    <w:rsid w:val="004E03FF"/>
    <w:rsid w:val="004E6332"/>
    <w:rsid w:val="004F29E8"/>
    <w:rsid w:val="004F7909"/>
    <w:rsid w:val="004F7ACA"/>
    <w:rsid w:val="005053B8"/>
    <w:rsid w:val="00523D5F"/>
    <w:rsid w:val="00523DD2"/>
    <w:rsid w:val="00525379"/>
    <w:rsid w:val="005257B8"/>
    <w:rsid w:val="00531A51"/>
    <w:rsid w:val="00537D64"/>
    <w:rsid w:val="0054210F"/>
    <w:rsid w:val="0054427B"/>
    <w:rsid w:val="00545285"/>
    <w:rsid w:val="005469D0"/>
    <w:rsid w:val="00553C3D"/>
    <w:rsid w:val="00554D7C"/>
    <w:rsid w:val="00555316"/>
    <w:rsid w:val="00561291"/>
    <w:rsid w:val="00566CD7"/>
    <w:rsid w:val="00566D2F"/>
    <w:rsid w:val="00571299"/>
    <w:rsid w:val="005819D1"/>
    <w:rsid w:val="00585918"/>
    <w:rsid w:val="0058609F"/>
    <w:rsid w:val="00587AA4"/>
    <w:rsid w:val="00590D69"/>
    <w:rsid w:val="00594280"/>
    <w:rsid w:val="005953CD"/>
    <w:rsid w:val="00597F37"/>
    <w:rsid w:val="005A455E"/>
    <w:rsid w:val="005A52F0"/>
    <w:rsid w:val="005A5A6C"/>
    <w:rsid w:val="005B03AF"/>
    <w:rsid w:val="005B6BC8"/>
    <w:rsid w:val="005B79BD"/>
    <w:rsid w:val="005C280A"/>
    <w:rsid w:val="005C7829"/>
    <w:rsid w:val="005D21C4"/>
    <w:rsid w:val="005D6DDF"/>
    <w:rsid w:val="005E069B"/>
    <w:rsid w:val="005E0DFD"/>
    <w:rsid w:val="005E497A"/>
    <w:rsid w:val="005E4B14"/>
    <w:rsid w:val="005E5EB6"/>
    <w:rsid w:val="005E61AB"/>
    <w:rsid w:val="005F4F19"/>
    <w:rsid w:val="005F65EB"/>
    <w:rsid w:val="005F7160"/>
    <w:rsid w:val="00600AF5"/>
    <w:rsid w:val="00604301"/>
    <w:rsid w:val="006057B1"/>
    <w:rsid w:val="00610133"/>
    <w:rsid w:val="00614AA4"/>
    <w:rsid w:val="006152B1"/>
    <w:rsid w:val="00617452"/>
    <w:rsid w:val="006176DA"/>
    <w:rsid w:val="00627A24"/>
    <w:rsid w:val="00641A87"/>
    <w:rsid w:val="0064212B"/>
    <w:rsid w:val="00642FA5"/>
    <w:rsid w:val="006431EB"/>
    <w:rsid w:val="00643D28"/>
    <w:rsid w:val="00650A3A"/>
    <w:rsid w:val="00654183"/>
    <w:rsid w:val="00654CEE"/>
    <w:rsid w:val="00656498"/>
    <w:rsid w:val="00656B34"/>
    <w:rsid w:val="006577AD"/>
    <w:rsid w:val="00662D8A"/>
    <w:rsid w:val="006662D4"/>
    <w:rsid w:val="006756F9"/>
    <w:rsid w:val="006809CB"/>
    <w:rsid w:val="00682014"/>
    <w:rsid w:val="00682207"/>
    <w:rsid w:val="00684319"/>
    <w:rsid w:val="0068691E"/>
    <w:rsid w:val="00691097"/>
    <w:rsid w:val="00692AB9"/>
    <w:rsid w:val="0069356F"/>
    <w:rsid w:val="006966DE"/>
    <w:rsid w:val="006A45D6"/>
    <w:rsid w:val="006A4669"/>
    <w:rsid w:val="006A6CCF"/>
    <w:rsid w:val="006B6422"/>
    <w:rsid w:val="006C4CAD"/>
    <w:rsid w:val="006C5E0D"/>
    <w:rsid w:val="006C6F3D"/>
    <w:rsid w:val="006D06F3"/>
    <w:rsid w:val="006D2678"/>
    <w:rsid w:val="006E1E01"/>
    <w:rsid w:val="006E2769"/>
    <w:rsid w:val="006E575F"/>
    <w:rsid w:val="006E6258"/>
    <w:rsid w:val="006E7CED"/>
    <w:rsid w:val="006F0055"/>
    <w:rsid w:val="006F17F7"/>
    <w:rsid w:val="006F33DA"/>
    <w:rsid w:val="006F5535"/>
    <w:rsid w:val="006F5F28"/>
    <w:rsid w:val="006F6693"/>
    <w:rsid w:val="00703271"/>
    <w:rsid w:val="0070389E"/>
    <w:rsid w:val="007168CF"/>
    <w:rsid w:val="00723165"/>
    <w:rsid w:val="00723210"/>
    <w:rsid w:val="0073370C"/>
    <w:rsid w:val="0073598B"/>
    <w:rsid w:val="0074180C"/>
    <w:rsid w:val="007462F6"/>
    <w:rsid w:val="00753D55"/>
    <w:rsid w:val="00754ADD"/>
    <w:rsid w:val="00757EDE"/>
    <w:rsid w:val="00760F2C"/>
    <w:rsid w:val="00767074"/>
    <w:rsid w:val="00767170"/>
    <w:rsid w:val="0077296E"/>
    <w:rsid w:val="00773524"/>
    <w:rsid w:val="00774BA7"/>
    <w:rsid w:val="00783BDC"/>
    <w:rsid w:val="00783E0A"/>
    <w:rsid w:val="00790E8B"/>
    <w:rsid w:val="00797BDE"/>
    <w:rsid w:val="007A344E"/>
    <w:rsid w:val="007A7F86"/>
    <w:rsid w:val="007B1947"/>
    <w:rsid w:val="007B325C"/>
    <w:rsid w:val="007C101E"/>
    <w:rsid w:val="007D0750"/>
    <w:rsid w:val="007D12D8"/>
    <w:rsid w:val="007D44C7"/>
    <w:rsid w:val="007D6087"/>
    <w:rsid w:val="007E1532"/>
    <w:rsid w:val="007E2F47"/>
    <w:rsid w:val="007E3E2A"/>
    <w:rsid w:val="007F5579"/>
    <w:rsid w:val="007F56BB"/>
    <w:rsid w:val="007F7EE5"/>
    <w:rsid w:val="0081035F"/>
    <w:rsid w:val="00812DB0"/>
    <w:rsid w:val="00822996"/>
    <w:rsid w:val="0082376B"/>
    <w:rsid w:val="00825068"/>
    <w:rsid w:val="008309D4"/>
    <w:rsid w:val="00830C30"/>
    <w:rsid w:val="00833B6F"/>
    <w:rsid w:val="00834E88"/>
    <w:rsid w:val="00836322"/>
    <w:rsid w:val="0084014E"/>
    <w:rsid w:val="00843CF2"/>
    <w:rsid w:val="00844905"/>
    <w:rsid w:val="008471E3"/>
    <w:rsid w:val="0085025F"/>
    <w:rsid w:val="008511F1"/>
    <w:rsid w:val="008517CB"/>
    <w:rsid w:val="0085677D"/>
    <w:rsid w:val="00860B67"/>
    <w:rsid w:val="00862755"/>
    <w:rsid w:val="00871C9F"/>
    <w:rsid w:val="00872D46"/>
    <w:rsid w:val="0087357C"/>
    <w:rsid w:val="0088388C"/>
    <w:rsid w:val="008861E9"/>
    <w:rsid w:val="00890B61"/>
    <w:rsid w:val="00891098"/>
    <w:rsid w:val="00891F80"/>
    <w:rsid w:val="00892175"/>
    <w:rsid w:val="00893DFA"/>
    <w:rsid w:val="008A2748"/>
    <w:rsid w:val="008B1C66"/>
    <w:rsid w:val="008B238D"/>
    <w:rsid w:val="008B4513"/>
    <w:rsid w:val="008B4D38"/>
    <w:rsid w:val="008B5791"/>
    <w:rsid w:val="008B5FA5"/>
    <w:rsid w:val="008B72F7"/>
    <w:rsid w:val="008C183F"/>
    <w:rsid w:val="008C203B"/>
    <w:rsid w:val="008C57B8"/>
    <w:rsid w:val="008C7AAF"/>
    <w:rsid w:val="008D200A"/>
    <w:rsid w:val="008D3583"/>
    <w:rsid w:val="008D3655"/>
    <w:rsid w:val="008D7A32"/>
    <w:rsid w:val="008D7FBE"/>
    <w:rsid w:val="008E080A"/>
    <w:rsid w:val="008F3B7E"/>
    <w:rsid w:val="008F5B25"/>
    <w:rsid w:val="008F6836"/>
    <w:rsid w:val="008F7A72"/>
    <w:rsid w:val="00903EEF"/>
    <w:rsid w:val="009044D5"/>
    <w:rsid w:val="00910561"/>
    <w:rsid w:val="0091795D"/>
    <w:rsid w:val="00922B6C"/>
    <w:rsid w:val="00930CE2"/>
    <w:rsid w:val="0094478D"/>
    <w:rsid w:val="00944E37"/>
    <w:rsid w:val="00945472"/>
    <w:rsid w:val="00951F93"/>
    <w:rsid w:val="00954E3A"/>
    <w:rsid w:val="0096691E"/>
    <w:rsid w:val="00967734"/>
    <w:rsid w:val="009700B9"/>
    <w:rsid w:val="0097148B"/>
    <w:rsid w:val="009718EA"/>
    <w:rsid w:val="00972458"/>
    <w:rsid w:val="00972B43"/>
    <w:rsid w:val="00974050"/>
    <w:rsid w:val="00975D60"/>
    <w:rsid w:val="00981CF8"/>
    <w:rsid w:val="00984352"/>
    <w:rsid w:val="00984506"/>
    <w:rsid w:val="0098615E"/>
    <w:rsid w:val="00986BD8"/>
    <w:rsid w:val="00986E4D"/>
    <w:rsid w:val="00987414"/>
    <w:rsid w:val="00992256"/>
    <w:rsid w:val="009A0510"/>
    <w:rsid w:val="009A21B1"/>
    <w:rsid w:val="009A5ABE"/>
    <w:rsid w:val="009B0C0B"/>
    <w:rsid w:val="009B14F9"/>
    <w:rsid w:val="009B2082"/>
    <w:rsid w:val="009B2D16"/>
    <w:rsid w:val="009B56D5"/>
    <w:rsid w:val="009B5BE9"/>
    <w:rsid w:val="009C41A3"/>
    <w:rsid w:val="009C460E"/>
    <w:rsid w:val="009C7133"/>
    <w:rsid w:val="009D5980"/>
    <w:rsid w:val="009D7092"/>
    <w:rsid w:val="009D7681"/>
    <w:rsid w:val="009E0109"/>
    <w:rsid w:val="009E2F36"/>
    <w:rsid w:val="009E585D"/>
    <w:rsid w:val="009F1960"/>
    <w:rsid w:val="009F3140"/>
    <w:rsid w:val="009F3974"/>
    <w:rsid w:val="00A00844"/>
    <w:rsid w:val="00A05933"/>
    <w:rsid w:val="00A073A2"/>
    <w:rsid w:val="00A074DC"/>
    <w:rsid w:val="00A10C41"/>
    <w:rsid w:val="00A111DB"/>
    <w:rsid w:val="00A12B68"/>
    <w:rsid w:val="00A22EEC"/>
    <w:rsid w:val="00A233F8"/>
    <w:rsid w:val="00A23B55"/>
    <w:rsid w:val="00A26B8D"/>
    <w:rsid w:val="00A27640"/>
    <w:rsid w:val="00A27EAF"/>
    <w:rsid w:val="00A311C4"/>
    <w:rsid w:val="00A3177C"/>
    <w:rsid w:val="00A369CC"/>
    <w:rsid w:val="00A37956"/>
    <w:rsid w:val="00A40521"/>
    <w:rsid w:val="00A439AF"/>
    <w:rsid w:val="00A45EEE"/>
    <w:rsid w:val="00A4677B"/>
    <w:rsid w:val="00A51D45"/>
    <w:rsid w:val="00A5277D"/>
    <w:rsid w:val="00A53840"/>
    <w:rsid w:val="00A56AAC"/>
    <w:rsid w:val="00A63E71"/>
    <w:rsid w:val="00A6552B"/>
    <w:rsid w:val="00A66372"/>
    <w:rsid w:val="00A73CD8"/>
    <w:rsid w:val="00A7563A"/>
    <w:rsid w:val="00A758B7"/>
    <w:rsid w:val="00A77216"/>
    <w:rsid w:val="00A77FBC"/>
    <w:rsid w:val="00A80C52"/>
    <w:rsid w:val="00A81329"/>
    <w:rsid w:val="00A85D79"/>
    <w:rsid w:val="00A92804"/>
    <w:rsid w:val="00A93474"/>
    <w:rsid w:val="00A934ED"/>
    <w:rsid w:val="00A944EB"/>
    <w:rsid w:val="00A97FD8"/>
    <w:rsid w:val="00AA26D6"/>
    <w:rsid w:val="00AA3A38"/>
    <w:rsid w:val="00AB2438"/>
    <w:rsid w:val="00AB7D61"/>
    <w:rsid w:val="00AC4DFC"/>
    <w:rsid w:val="00AD3744"/>
    <w:rsid w:val="00AD490B"/>
    <w:rsid w:val="00AD736B"/>
    <w:rsid w:val="00AD79CB"/>
    <w:rsid w:val="00AE0C99"/>
    <w:rsid w:val="00AE3D59"/>
    <w:rsid w:val="00AE3D67"/>
    <w:rsid w:val="00AE6AA2"/>
    <w:rsid w:val="00AF79F7"/>
    <w:rsid w:val="00B0115E"/>
    <w:rsid w:val="00B02934"/>
    <w:rsid w:val="00B0631E"/>
    <w:rsid w:val="00B12252"/>
    <w:rsid w:val="00B12685"/>
    <w:rsid w:val="00B15954"/>
    <w:rsid w:val="00B205EC"/>
    <w:rsid w:val="00B24A04"/>
    <w:rsid w:val="00B26A01"/>
    <w:rsid w:val="00B31BA6"/>
    <w:rsid w:val="00B37183"/>
    <w:rsid w:val="00B40AC1"/>
    <w:rsid w:val="00B539B2"/>
    <w:rsid w:val="00B6248C"/>
    <w:rsid w:val="00B634E8"/>
    <w:rsid w:val="00B66139"/>
    <w:rsid w:val="00B66F11"/>
    <w:rsid w:val="00B81145"/>
    <w:rsid w:val="00B812F2"/>
    <w:rsid w:val="00B8211F"/>
    <w:rsid w:val="00B83446"/>
    <w:rsid w:val="00B87F6F"/>
    <w:rsid w:val="00B903BD"/>
    <w:rsid w:val="00B961E9"/>
    <w:rsid w:val="00B96309"/>
    <w:rsid w:val="00BA1076"/>
    <w:rsid w:val="00BA2C56"/>
    <w:rsid w:val="00BA6C75"/>
    <w:rsid w:val="00BA70D9"/>
    <w:rsid w:val="00BB6DBE"/>
    <w:rsid w:val="00BC0B0E"/>
    <w:rsid w:val="00BC3716"/>
    <w:rsid w:val="00BC68AC"/>
    <w:rsid w:val="00BD1961"/>
    <w:rsid w:val="00BD4094"/>
    <w:rsid w:val="00BE0BE8"/>
    <w:rsid w:val="00BE1D24"/>
    <w:rsid w:val="00BE244A"/>
    <w:rsid w:val="00BF4DE5"/>
    <w:rsid w:val="00BF60AE"/>
    <w:rsid w:val="00BF693E"/>
    <w:rsid w:val="00BF73D8"/>
    <w:rsid w:val="00C02B22"/>
    <w:rsid w:val="00C03851"/>
    <w:rsid w:val="00C065D4"/>
    <w:rsid w:val="00C067D6"/>
    <w:rsid w:val="00C13006"/>
    <w:rsid w:val="00C130EA"/>
    <w:rsid w:val="00C135A4"/>
    <w:rsid w:val="00C217D2"/>
    <w:rsid w:val="00C235EE"/>
    <w:rsid w:val="00C2486D"/>
    <w:rsid w:val="00C26725"/>
    <w:rsid w:val="00C4073F"/>
    <w:rsid w:val="00C4586B"/>
    <w:rsid w:val="00C45951"/>
    <w:rsid w:val="00C5470A"/>
    <w:rsid w:val="00C57FC2"/>
    <w:rsid w:val="00C612FB"/>
    <w:rsid w:val="00C72ED9"/>
    <w:rsid w:val="00C76718"/>
    <w:rsid w:val="00C77108"/>
    <w:rsid w:val="00C77DAF"/>
    <w:rsid w:val="00C80275"/>
    <w:rsid w:val="00C84463"/>
    <w:rsid w:val="00C85E81"/>
    <w:rsid w:val="00C8653C"/>
    <w:rsid w:val="00C8685B"/>
    <w:rsid w:val="00C90839"/>
    <w:rsid w:val="00C91AE7"/>
    <w:rsid w:val="00C91E68"/>
    <w:rsid w:val="00C94C36"/>
    <w:rsid w:val="00CA6962"/>
    <w:rsid w:val="00CB0949"/>
    <w:rsid w:val="00CB33BF"/>
    <w:rsid w:val="00CB646A"/>
    <w:rsid w:val="00CC14CB"/>
    <w:rsid w:val="00CC4936"/>
    <w:rsid w:val="00CD2530"/>
    <w:rsid w:val="00CE001C"/>
    <w:rsid w:val="00CE020C"/>
    <w:rsid w:val="00CE4F95"/>
    <w:rsid w:val="00CF763A"/>
    <w:rsid w:val="00D00DB3"/>
    <w:rsid w:val="00D10BB2"/>
    <w:rsid w:val="00D12CAA"/>
    <w:rsid w:val="00D135EF"/>
    <w:rsid w:val="00D17320"/>
    <w:rsid w:val="00D3054E"/>
    <w:rsid w:val="00D328DF"/>
    <w:rsid w:val="00D330B6"/>
    <w:rsid w:val="00D43A1D"/>
    <w:rsid w:val="00D454FA"/>
    <w:rsid w:val="00D47B3A"/>
    <w:rsid w:val="00D52908"/>
    <w:rsid w:val="00D65911"/>
    <w:rsid w:val="00D71978"/>
    <w:rsid w:val="00D72021"/>
    <w:rsid w:val="00D74C0B"/>
    <w:rsid w:val="00D83F91"/>
    <w:rsid w:val="00D90D79"/>
    <w:rsid w:val="00D95D68"/>
    <w:rsid w:val="00D965BB"/>
    <w:rsid w:val="00D97AC0"/>
    <w:rsid w:val="00DA6701"/>
    <w:rsid w:val="00DA6FC0"/>
    <w:rsid w:val="00DB01DC"/>
    <w:rsid w:val="00DB2961"/>
    <w:rsid w:val="00DC1CEC"/>
    <w:rsid w:val="00DC3590"/>
    <w:rsid w:val="00DC4879"/>
    <w:rsid w:val="00DC4A2F"/>
    <w:rsid w:val="00DC5998"/>
    <w:rsid w:val="00DC6402"/>
    <w:rsid w:val="00DC6657"/>
    <w:rsid w:val="00DD048E"/>
    <w:rsid w:val="00DD1F7A"/>
    <w:rsid w:val="00DD23AB"/>
    <w:rsid w:val="00DD5ACA"/>
    <w:rsid w:val="00DE0B99"/>
    <w:rsid w:val="00DE2A59"/>
    <w:rsid w:val="00DE37F0"/>
    <w:rsid w:val="00DE426F"/>
    <w:rsid w:val="00DE49E3"/>
    <w:rsid w:val="00DE4DEE"/>
    <w:rsid w:val="00DE606D"/>
    <w:rsid w:val="00DE6F32"/>
    <w:rsid w:val="00E011AC"/>
    <w:rsid w:val="00E045F3"/>
    <w:rsid w:val="00E1239D"/>
    <w:rsid w:val="00E14B76"/>
    <w:rsid w:val="00E154EA"/>
    <w:rsid w:val="00E23813"/>
    <w:rsid w:val="00E27A7E"/>
    <w:rsid w:val="00E35073"/>
    <w:rsid w:val="00E36306"/>
    <w:rsid w:val="00E3774B"/>
    <w:rsid w:val="00E37BBB"/>
    <w:rsid w:val="00E400E5"/>
    <w:rsid w:val="00E4609B"/>
    <w:rsid w:val="00E55000"/>
    <w:rsid w:val="00E60E05"/>
    <w:rsid w:val="00E623B1"/>
    <w:rsid w:val="00E647C5"/>
    <w:rsid w:val="00E665D2"/>
    <w:rsid w:val="00E70056"/>
    <w:rsid w:val="00E720D8"/>
    <w:rsid w:val="00E7217C"/>
    <w:rsid w:val="00E73544"/>
    <w:rsid w:val="00E74826"/>
    <w:rsid w:val="00E754CC"/>
    <w:rsid w:val="00E75E2F"/>
    <w:rsid w:val="00E76EC1"/>
    <w:rsid w:val="00E831F0"/>
    <w:rsid w:val="00E93FE0"/>
    <w:rsid w:val="00E96529"/>
    <w:rsid w:val="00E9659C"/>
    <w:rsid w:val="00EA1C9F"/>
    <w:rsid w:val="00EA3CF8"/>
    <w:rsid w:val="00EB34B5"/>
    <w:rsid w:val="00EB763D"/>
    <w:rsid w:val="00EC3AFE"/>
    <w:rsid w:val="00EC61E3"/>
    <w:rsid w:val="00ED1F89"/>
    <w:rsid w:val="00ED63B4"/>
    <w:rsid w:val="00ED6C04"/>
    <w:rsid w:val="00EE5CDB"/>
    <w:rsid w:val="00EF0C4F"/>
    <w:rsid w:val="00EF0D84"/>
    <w:rsid w:val="00EF6631"/>
    <w:rsid w:val="00EF6701"/>
    <w:rsid w:val="00EF7F38"/>
    <w:rsid w:val="00EF7FD8"/>
    <w:rsid w:val="00F02673"/>
    <w:rsid w:val="00F1116D"/>
    <w:rsid w:val="00F119A8"/>
    <w:rsid w:val="00F13081"/>
    <w:rsid w:val="00F22180"/>
    <w:rsid w:val="00F226B5"/>
    <w:rsid w:val="00F24872"/>
    <w:rsid w:val="00F253BE"/>
    <w:rsid w:val="00F32AD4"/>
    <w:rsid w:val="00F457E8"/>
    <w:rsid w:val="00F47BCA"/>
    <w:rsid w:val="00F53187"/>
    <w:rsid w:val="00F66AC6"/>
    <w:rsid w:val="00F73098"/>
    <w:rsid w:val="00F777B8"/>
    <w:rsid w:val="00F865AC"/>
    <w:rsid w:val="00F91CD7"/>
    <w:rsid w:val="00F9391B"/>
    <w:rsid w:val="00F9511D"/>
    <w:rsid w:val="00FA6829"/>
    <w:rsid w:val="00FA6E4C"/>
    <w:rsid w:val="00FB0A22"/>
    <w:rsid w:val="00FB1B80"/>
    <w:rsid w:val="00FB456A"/>
    <w:rsid w:val="00FB7859"/>
    <w:rsid w:val="00FC7134"/>
    <w:rsid w:val="00FD2F1B"/>
    <w:rsid w:val="00FD3ADE"/>
    <w:rsid w:val="00FD6F28"/>
    <w:rsid w:val="00FD7E7F"/>
    <w:rsid w:val="00FE172A"/>
    <w:rsid w:val="00FE24DA"/>
    <w:rsid w:val="00FF1BEC"/>
    <w:rsid w:val="00FF263B"/>
    <w:rsid w:val="00FF2BFC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EE2F"/>
  <w15:docId w15:val="{CACE0DCF-F6AB-4189-9CF5-DEB9288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6E6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99"/>
    <w:locked/>
    <w:rsid w:val="00276E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rsid w:val="00843CF2"/>
    <w:pPr>
      <w:widowControl w:val="0"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843CF2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paragraph" w:styleId="a8">
    <w:name w:val="Normal (Web)"/>
    <w:basedOn w:val="a"/>
    <w:uiPriority w:val="99"/>
    <w:semiHidden/>
    <w:unhideWhenUsed/>
    <w:rsid w:val="002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header"/>
    <w:basedOn w:val="a"/>
    <w:link w:val="aa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BA"/>
  </w:style>
  <w:style w:type="paragraph" w:styleId="ab">
    <w:name w:val="footer"/>
    <w:basedOn w:val="a"/>
    <w:link w:val="ac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BA"/>
  </w:style>
  <w:style w:type="character" w:customStyle="1" w:styleId="apple-converted-space">
    <w:name w:val="apple-converted-space"/>
    <w:basedOn w:val="a0"/>
    <w:rsid w:val="00FB0A22"/>
  </w:style>
  <w:style w:type="character" w:styleId="ad">
    <w:name w:val="Strong"/>
    <w:basedOn w:val="a0"/>
    <w:uiPriority w:val="22"/>
    <w:qFormat/>
    <w:rsid w:val="00FB0A22"/>
    <w:rPr>
      <w:b/>
      <w:bCs/>
    </w:rPr>
  </w:style>
  <w:style w:type="character" w:styleId="ae">
    <w:name w:val="Emphasis"/>
    <w:basedOn w:val="a0"/>
    <w:uiPriority w:val="20"/>
    <w:qFormat/>
    <w:rsid w:val="00FB0A22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1F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link w:val="af1"/>
    <w:uiPriority w:val="1"/>
    <w:qFormat/>
    <w:rsid w:val="001F0B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4813B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26D6"/>
    <w:pPr>
      <w:tabs>
        <w:tab w:val="left" w:pos="284"/>
        <w:tab w:val="right" w:leader="dot" w:pos="9345"/>
        <w:tab w:val="right" w:leader="dot" w:pos="9923"/>
      </w:tabs>
      <w:spacing w:after="100"/>
      <w:jc w:val="both"/>
    </w:pPr>
    <w:rPr>
      <w:rFonts w:ascii="Times New Roman" w:hAnsi="Times New Roman" w:cs="Times New Roman"/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365055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Cs w:val="28"/>
      <w:lang w:val="kk-KZ"/>
    </w:rPr>
  </w:style>
  <w:style w:type="character" w:styleId="af3">
    <w:name w:val="Hyperlink"/>
    <w:basedOn w:val="a0"/>
    <w:uiPriority w:val="99"/>
    <w:unhideWhenUsed/>
    <w:rsid w:val="004813BC"/>
    <w:rPr>
      <w:color w:val="0000FF" w:themeColor="hyperlink"/>
      <w:u w:val="single"/>
    </w:rPr>
  </w:style>
  <w:style w:type="paragraph" w:customStyle="1" w:styleId="Covertitle">
    <w:name w:val="Cover title"/>
    <w:rsid w:val="00D43A1D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4">
    <w:name w:val="annotation reference"/>
    <w:basedOn w:val="a0"/>
    <w:uiPriority w:val="99"/>
    <w:semiHidden/>
    <w:unhideWhenUsed/>
    <w:rsid w:val="009B0C0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B0C0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B0C0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0C0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B0C0B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03191B"/>
  </w:style>
  <w:style w:type="character" w:styleId="af9">
    <w:name w:val="Placeholder Text"/>
    <w:basedOn w:val="a0"/>
    <w:uiPriority w:val="99"/>
    <w:semiHidden/>
    <w:rsid w:val="008309D4"/>
    <w:rPr>
      <w:color w:val="808080"/>
    </w:rPr>
  </w:style>
  <w:style w:type="character" w:customStyle="1" w:styleId="af1">
    <w:name w:val="Без интервала Знак"/>
    <w:link w:val="af0"/>
    <w:uiPriority w:val="1"/>
    <w:rsid w:val="0077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2BA6-CD51-4F97-8F85-87ED292D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Сайдибурханиддин Адиханов</dc:creator>
  <cp:lastModifiedBy>Динара Мусина</cp:lastModifiedBy>
  <cp:revision>18</cp:revision>
  <cp:lastPrinted>2017-07-01T08:54:00Z</cp:lastPrinted>
  <dcterms:created xsi:type="dcterms:W3CDTF">2018-04-26T08:40:00Z</dcterms:created>
  <dcterms:modified xsi:type="dcterms:W3CDTF">2019-04-19T05:10:00Z</dcterms:modified>
</cp:coreProperties>
</file>