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2C6F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</w:t>
      </w:r>
    </w:p>
    <w:p w14:paraId="7ADF46E6" w14:textId="77777777" w:rsidR="009D07B3" w:rsidRDefault="00C513FD" w:rsidP="009D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7B3" w:rsidRPr="00F07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планирование составлено на основании следующих нормативно-правовых документов:</w:t>
      </w:r>
    </w:p>
    <w:p w14:paraId="62AFD951" w14:textId="77777777" w:rsidR="009D07B3" w:rsidRPr="000750BC" w:rsidRDefault="009D07B3" w:rsidP="009D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F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r w:rsidRPr="00F1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государственных общеобязатель</w:t>
      </w:r>
      <w:r w:rsidRPr="00F1598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(приказ Министра просвещения РК от 03.08.2022 г. № 348)</w:t>
      </w:r>
    </w:p>
    <w:p w14:paraId="0F30EAB2" w14:textId="77777777" w:rsidR="009D07B3" w:rsidRPr="005039F9" w:rsidRDefault="009D07B3" w:rsidP="009D0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F9">
        <w:rPr>
          <w:rFonts w:ascii="Times New Roman" w:hAnsi="Times New Roman" w:cs="Times New Roman"/>
          <w:sz w:val="24"/>
          <w:szCs w:val="24"/>
        </w:rPr>
        <w:t>2.</w:t>
      </w:r>
      <w:r w:rsidRPr="005039F9">
        <w:t xml:space="preserve"> </w:t>
      </w:r>
      <w:r w:rsidRPr="005039F9">
        <w:rPr>
          <w:rFonts w:ascii="Times New Roman" w:hAnsi="Times New Roman" w:cs="Times New Roman"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и дополнениями от 18.08.2023 г. №264)</w:t>
      </w:r>
    </w:p>
    <w:p w14:paraId="62A86237" w14:textId="77777777" w:rsidR="009D07B3" w:rsidRPr="00BC0199" w:rsidRDefault="009D07B3" w:rsidP="009D07B3">
      <w:pPr>
        <w:spacing w:after="0" w:line="240" w:lineRule="auto"/>
        <w:rPr>
          <w:rFonts w:ascii="Times New Roman" w:hAnsi="Times New Roman" w:cs="Times New Roman"/>
        </w:rPr>
      </w:pPr>
      <w:r w:rsidRPr="005039F9">
        <w:rPr>
          <w:rFonts w:ascii="Times New Roman" w:hAnsi="Times New Roman" w:cs="Times New Roman"/>
          <w:sz w:val="24"/>
          <w:szCs w:val="24"/>
        </w:rPr>
        <w:t>3</w:t>
      </w:r>
      <w:r w:rsidRPr="00BC0199">
        <w:rPr>
          <w:rFonts w:ascii="Times New Roman" w:hAnsi="Times New Roman" w:cs="Times New Roman"/>
          <w:sz w:val="24"/>
          <w:szCs w:val="24"/>
        </w:rPr>
        <w:t>.</w:t>
      </w:r>
      <w:r w:rsidRPr="00BC0199">
        <w:rPr>
          <w:rFonts w:ascii="Times New Roman" w:hAnsi="Times New Roman" w:cs="Times New Roman"/>
        </w:rPr>
        <w:t xml:space="preserve">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399; с изменениями от 21.11.2022 г. № 467, с изменениями от 5.07.2023 г. № 199)</w:t>
      </w:r>
    </w:p>
    <w:p w14:paraId="70CCB09E" w14:textId="77777777" w:rsidR="009D07B3" w:rsidRPr="00BE10E7" w:rsidRDefault="009D07B3" w:rsidP="009D0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39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Инструктивно-методического письма «</w:t>
      </w:r>
      <w:r w:rsidRPr="00F43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образовательного процесса в общеобразовательных школах Республики Казахстан в 2024-2025 учебном году»</w:t>
      </w:r>
    </w:p>
    <w:p w14:paraId="4D5D06F3" w14:textId="13428B1B" w:rsidR="00C513FD" w:rsidRPr="008870FE" w:rsidRDefault="00C513FD" w:rsidP="009D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075F1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общего числа часов по разделам, темам: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6716"/>
        <w:gridCol w:w="1983"/>
        <w:gridCol w:w="1351"/>
        <w:gridCol w:w="1950"/>
      </w:tblGrid>
      <w:tr w:rsidR="00C513FD" w:rsidRPr="008870FE" w14:paraId="392ED50E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53FA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64DB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долгосрочного планирования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086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число 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7302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Л/р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702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C513FD" w:rsidRPr="008870FE" w14:paraId="4A7885B0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3EF2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0FC" w14:textId="77777777" w:rsidR="00C513FD" w:rsidRPr="008870FE" w:rsidRDefault="00C513FD" w:rsidP="00C513FD">
            <w:pPr>
              <w:ind w:right="1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Молекулярная биология и биохимия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992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E74" w14:textId="77777777" w:rsidR="00C513FD" w:rsidRPr="008870FE" w:rsidRDefault="005734CF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EDF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7F7A8AEC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7F04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7A44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Питание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D49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9A7" w14:textId="77777777" w:rsidR="00C513FD" w:rsidRPr="008870FE" w:rsidRDefault="000E3F36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73C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31AC184D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6D6F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BCE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 веществ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551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934" w14:textId="77777777" w:rsidR="00C513FD" w:rsidRPr="008870FE" w:rsidRDefault="00E71040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57E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7A18CB8A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089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417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Координация и регуляция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24B" w14:textId="77777777" w:rsidR="00C513FD" w:rsidRPr="008870FE" w:rsidRDefault="00AA3949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371" w14:textId="77777777" w:rsidR="00C513FD" w:rsidRPr="008870FE" w:rsidRDefault="00B7204B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3D5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2A2D6F91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32E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3E8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Размножение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6BD" w14:textId="77777777" w:rsidR="00C513FD" w:rsidRPr="008870FE" w:rsidRDefault="00AA3949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7FC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AF9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1562AF33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E7E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FD3" w14:textId="77777777" w:rsidR="00C513FD" w:rsidRPr="008870FE" w:rsidRDefault="00C513FD" w:rsidP="00C513F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Рост и развитие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008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3D74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05F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3857974F" w14:textId="77777777" w:rsidTr="000D0DCE">
        <w:trPr>
          <w:trHeight w:val="19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455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B53" w14:textId="77777777" w:rsidR="00C513FD" w:rsidRPr="008870FE" w:rsidRDefault="00C513FD" w:rsidP="00C513F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наследственности и изменчивости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CB5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F28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C3B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7AFCAABB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F8E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380" w14:textId="77777777" w:rsidR="00C513FD" w:rsidRPr="008870FE" w:rsidRDefault="00C513FD" w:rsidP="00C513FD">
            <w:pPr>
              <w:widowControl w:val="0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Клеточная 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FB8" w14:textId="77777777" w:rsidR="00C513FD" w:rsidRPr="008870FE" w:rsidRDefault="000109E9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4DB" w14:textId="77777777" w:rsidR="00C513FD" w:rsidRPr="008870FE" w:rsidRDefault="009E0C16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552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33C8FA7F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029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1D8" w14:textId="77777777" w:rsidR="00C513FD" w:rsidRPr="008870FE" w:rsidRDefault="00C513FD" w:rsidP="00C513FD">
            <w:pPr>
              <w:widowControl w:val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A36" w14:textId="77777777" w:rsidR="00C513FD" w:rsidRPr="008870FE" w:rsidRDefault="00AA3949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571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224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21E3A87D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58D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CC7" w14:textId="77777777" w:rsidR="00C513FD" w:rsidRPr="008870FE" w:rsidRDefault="00C513FD" w:rsidP="00C51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Биомедицина и биоинформатика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DDE" w14:textId="77777777" w:rsidR="00C513FD" w:rsidRPr="008870FE" w:rsidRDefault="00AA3949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3BD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E8C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13FD" w:rsidRPr="008870FE" w14:paraId="62A7B025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7EE7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64D" w14:textId="77777777" w:rsidR="00C513FD" w:rsidRPr="008870FE" w:rsidRDefault="00C513FD" w:rsidP="00C51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Биосфера, экосистема и популяция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BE69" w14:textId="77777777" w:rsidR="00C513FD" w:rsidRPr="008870FE" w:rsidRDefault="001B2D26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BBB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B782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13FD" w:rsidRPr="008870FE" w14:paraId="1453BC90" w14:textId="77777777" w:rsidTr="000D0DC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4F0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1CD" w14:textId="77777777" w:rsidR="00C513FD" w:rsidRPr="008870FE" w:rsidRDefault="00C513FD" w:rsidP="00C51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и влияние человека на окружающую</w:t>
            </w:r>
          </w:p>
          <w:p w14:paraId="2B071D8E" w14:textId="77777777" w:rsidR="00C513FD" w:rsidRPr="008870FE" w:rsidRDefault="00C513FD" w:rsidP="00C513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062" w14:textId="77777777" w:rsidR="00C513FD" w:rsidRPr="008870FE" w:rsidRDefault="001B2D26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A9A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81B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13FD" w:rsidRPr="008870FE" w14:paraId="007A24BD" w14:textId="77777777" w:rsidTr="000D0DCE">
        <w:trPr>
          <w:jc w:val="center"/>
        </w:trPr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9163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232" w14:textId="77777777" w:rsidR="00C513FD" w:rsidRPr="008870FE" w:rsidRDefault="00AA3949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C1F" w14:textId="77777777" w:rsidR="00C513FD" w:rsidRPr="008870FE" w:rsidRDefault="00C42F24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7CD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68E02227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четвертям: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57"/>
        <w:gridCol w:w="10299"/>
        <w:gridCol w:w="3604"/>
      </w:tblGrid>
      <w:tr w:rsidR="00C513FD" w:rsidRPr="008870FE" w14:paraId="34FFE7E6" w14:textId="77777777" w:rsidTr="00C51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148C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371E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6846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часов</w:t>
            </w:r>
          </w:p>
        </w:tc>
      </w:tr>
      <w:tr w:rsidR="00C513FD" w:rsidRPr="008870FE" w14:paraId="52D4E357" w14:textId="77777777" w:rsidTr="00C51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2B4F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5DD9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A1A" w14:textId="4F82F2FF" w:rsidR="00C513FD" w:rsidRPr="008870FE" w:rsidRDefault="0058698E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513FD" w:rsidRPr="008870FE" w14:paraId="43524A39" w14:textId="77777777" w:rsidTr="00C51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7006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3D7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AE5" w14:textId="2C1211FC" w:rsidR="00C513FD" w:rsidRPr="008870FE" w:rsidRDefault="0058698E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513FD" w:rsidRPr="008870FE" w14:paraId="1F4D50B0" w14:textId="77777777" w:rsidTr="00C51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4E0A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AD99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9DC" w14:textId="7F6C7C8B" w:rsidR="00C513FD" w:rsidRPr="008870FE" w:rsidRDefault="0058698E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C513FD" w:rsidRPr="008870FE" w14:paraId="36AC6E71" w14:textId="77777777" w:rsidTr="00C51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3BC3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A127" w14:textId="77777777" w:rsidR="00C513FD" w:rsidRPr="008870FE" w:rsidRDefault="00C513FD" w:rsidP="00C51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BA5" w14:textId="1AA0F015" w:rsidR="00C513FD" w:rsidRPr="008870FE" w:rsidRDefault="0058698E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C513FD" w:rsidRPr="008870FE" w14:paraId="57343360" w14:textId="77777777" w:rsidTr="00C513FD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B30E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266" w14:textId="77777777" w:rsidR="00C513FD" w:rsidRPr="008870FE" w:rsidRDefault="00E61628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08A3DF4B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Моделирование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72"/>
        <w:gridCol w:w="10905"/>
        <w:gridCol w:w="3083"/>
      </w:tblGrid>
      <w:tr w:rsidR="00C513FD" w:rsidRPr="008870FE" w14:paraId="135B4FE5" w14:textId="77777777" w:rsidTr="0047321A">
        <w:tc>
          <w:tcPr>
            <w:tcW w:w="572" w:type="dxa"/>
          </w:tcPr>
          <w:p w14:paraId="11B9E590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05" w:type="dxa"/>
          </w:tcPr>
          <w:p w14:paraId="23A88A53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3083" w:type="dxa"/>
          </w:tcPr>
          <w:p w14:paraId="13CF50CC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513FD" w:rsidRPr="008870FE" w14:paraId="4354981E" w14:textId="77777777" w:rsidTr="0047321A">
        <w:tc>
          <w:tcPr>
            <w:tcW w:w="572" w:type="dxa"/>
          </w:tcPr>
          <w:p w14:paraId="3114B6FE" w14:textId="77777777" w:rsidR="00C513FD" w:rsidRPr="008870FE" w:rsidRDefault="00C42F24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5" w:type="dxa"/>
          </w:tcPr>
          <w:p w14:paraId="02BD0DF6" w14:textId="77777777" w:rsidR="00C513FD" w:rsidRPr="008870FE" w:rsidRDefault="00C513FD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Моделирование "Компьютерное моделирование глобального потепления климата"</w:t>
            </w:r>
          </w:p>
        </w:tc>
        <w:tc>
          <w:tcPr>
            <w:tcW w:w="3083" w:type="dxa"/>
          </w:tcPr>
          <w:p w14:paraId="29CD481F" w14:textId="5D0E34DA" w:rsidR="00C513FD" w:rsidRPr="008870FE" w:rsidRDefault="00C513FD" w:rsidP="004732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5C92FD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0883"/>
        <w:gridCol w:w="3021"/>
      </w:tblGrid>
      <w:tr w:rsidR="00C513FD" w:rsidRPr="008870FE" w14:paraId="6E1BC111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B074" w14:textId="77777777" w:rsidR="00C513FD" w:rsidRPr="008870FE" w:rsidRDefault="00C513FD" w:rsidP="00C51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22FC" w14:textId="77777777" w:rsidR="00C513FD" w:rsidRPr="008870FE" w:rsidRDefault="00C513FD" w:rsidP="00C51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1D60" w14:textId="77777777" w:rsidR="00C513FD" w:rsidRPr="008870FE" w:rsidRDefault="00C513FD" w:rsidP="00C513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513FD" w:rsidRPr="008870FE" w14:paraId="50F93139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972C" w14:textId="77777777" w:rsidR="00C513FD" w:rsidRPr="008870FE" w:rsidRDefault="00C513FD" w:rsidP="00C5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3" w:type="dxa"/>
          </w:tcPr>
          <w:p w14:paraId="2C163F56" w14:textId="77777777" w:rsidR="00C513FD" w:rsidRPr="008870FE" w:rsidRDefault="005734CF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1«Исследование влияния иммобилизации ферментов на их активность»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39A" w14:textId="050E843D" w:rsidR="00C513FD" w:rsidRPr="008870FE" w:rsidRDefault="00C513FD" w:rsidP="00301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3FD" w:rsidRPr="008870FE" w14:paraId="1EC04442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2F4D" w14:textId="77777777" w:rsidR="00C513FD" w:rsidRPr="008870FE" w:rsidRDefault="00C513FD" w:rsidP="00C5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3" w:type="dxa"/>
          </w:tcPr>
          <w:p w14:paraId="3A3D5D69" w14:textId="77777777" w:rsidR="00C513FD" w:rsidRPr="008870FE" w:rsidRDefault="000E3F36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2"Исследование содержания пигментов фотосинтеза в клетках различных растений"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714" w14:textId="18F3C100" w:rsidR="00C513FD" w:rsidRPr="008870FE" w:rsidRDefault="00C513FD" w:rsidP="00301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3FD" w:rsidRPr="008870FE" w14:paraId="3CD4747B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5139" w14:textId="77777777" w:rsidR="00C513FD" w:rsidRPr="008870FE" w:rsidRDefault="00C513FD" w:rsidP="00C5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3" w:type="dxa"/>
          </w:tcPr>
          <w:p w14:paraId="20C3C8DB" w14:textId="77777777" w:rsidR="00C513FD" w:rsidRPr="008870FE" w:rsidRDefault="000E3F36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3«Влияние лимитирующих факторо</w:t>
            </w:r>
            <w:r w:rsidR="00E71040" w:rsidRPr="008870FE">
              <w:rPr>
                <w:rFonts w:ascii="Times New Roman" w:hAnsi="Times New Roman" w:cs="Times New Roman"/>
                <w:sz w:val="24"/>
                <w:szCs w:val="24"/>
              </w:rPr>
              <w:t>в на интенсивность фотосинтеза»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889" w14:textId="5A3FD040" w:rsidR="00C513FD" w:rsidRPr="008870FE" w:rsidRDefault="00C513FD" w:rsidP="00301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3FD" w:rsidRPr="008870FE" w14:paraId="21892D01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5BD0" w14:textId="77777777" w:rsidR="00C513FD" w:rsidRPr="008870FE" w:rsidRDefault="00C513FD" w:rsidP="00C5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3" w:type="dxa"/>
          </w:tcPr>
          <w:p w14:paraId="40201F31" w14:textId="77777777" w:rsidR="00C513FD" w:rsidRPr="008870FE" w:rsidRDefault="00E71040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4«Определение водного потенциала клеток в растворах с различной концентрацией солей»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278" w14:textId="5D250A61" w:rsidR="00C513FD" w:rsidRPr="008870FE" w:rsidRDefault="00C513FD" w:rsidP="00560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40" w:rsidRPr="008870FE" w14:paraId="68B7CC8B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6D0" w14:textId="77777777" w:rsidR="00E71040" w:rsidRPr="008870FE" w:rsidRDefault="00152A5E" w:rsidP="00C5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3" w:type="dxa"/>
          </w:tcPr>
          <w:p w14:paraId="05938CED" w14:textId="77777777" w:rsidR="00E71040" w:rsidRPr="008870FE" w:rsidRDefault="00152A5E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«Действие ауксина на рост корня»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EE4" w14:textId="710C10FD" w:rsidR="00E71040" w:rsidRPr="008870FE" w:rsidRDefault="00E71040" w:rsidP="00560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40" w:rsidRPr="008870FE" w14:paraId="68365ED6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7C8" w14:textId="77777777" w:rsidR="00E71040" w:rsidRPr="008870FE" w:rsidRDefault="00152A5E" w:rsidP="00C5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3" w:type="dxa"/>
          </w:tcPr>
          <w:p w14:paraId="187EC417" w14:textId="77777777" w:rsidR="00E71040" w:rsidRPr="008870FE" w:rsidRDefault="00C42F24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6"Описание основных компонентов клеток с использованием микрофотографий".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781" w14:textId="76F4AD5F" w:rsidR="00E71040" w:rsidRPr="008870FE" w:rsidRDefault="00E71040" w:rsidP="00560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40" w:rsidRPr="008870FE" w14:paraId="48AE0A25" w14:textId="77777777" w:rsidTr="00C513F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2D2" w14:textId="77777777" w:rsidR="00E71040" w:rsidRPr="008870FE" w:rsidRDefault="00152A5E" w:rsidP="00C51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3" w:type="dxa"/>
          </w:tcPr>
          <w:p w14:paraId="4001750E" w14:textId="77777777" w:rsidR="00E71040" w:rsidRPr="008870FE" w:rsidRDefault="00C42F24" w:rsidP="00C5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7«Исследование состояния экосистемы своего региона с использованием статистических методов анализа»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EB8" w14:textId="23AC1245" w:rsidR="00E71040" w:rsidRPr="008870FE" w:rsidRDefault="00E71040" w:rsidP="00560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C81B36" w14:textId="77777777" w:rsidR="00C513FD" w:rsidRPr="008870FE" w:rsidRDefault="00C513FD" w:rsidP="00C5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8C46E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tbl>
      <w:tblPr>
        <w:tblStyle w:val="10"/>
        <w:tblW w:w="15276" w:type="dxa"/>
        <w:tblLook w:val="04A0" w:firstRow="1" w:lastRow="0" w:firstColumn="1" w:lastColumn="0" w:noHBand="0" w:noVBand="1"/>
      </w:tblPr>
      <w:tblGrid>
        <w:gridCol w:w="675"/>
        <w:gridCol w:w="5529"/>
        <w:gridCol w:w="4394"/>
        <w:gridCol w:w="4678"/>
      </w:tblGrid>
      <w:tr w:rsidR="00C513FD" w:rsidRPr="008870FE" w14:paraId="71E1ABEE" w14:textId="77777777" w:rsidTr="00C51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352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F5F2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00A1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7C5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Издательство, </w:t>
            </w:r>
          </w:p>
          <w:p w14:paraId="503DE75D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C513FD" w:rsidRPr="008870FE" w14:paraId="173E6648" w14:textId="77777777" w:rsidTr="00C513FD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BECC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355" w14:textId="77777777" w:rsidR="00C513FD" w:rsidRPr="008870FE" w:rsidRDefault="00C513FD" w:rsidP="00C51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11 кл</w:t>
            </w:r>
            <w:r w:rsidR="00182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(ОГН)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2B05" w14:textId="77777777" w:rsidR="00C513FD" w:rsidRPr="008870FE" w:rsidRDefault="00EE1192" w:rsidP="00C51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А.Ф.Ковшарь, Н.Г.Асанов, А.Р.Соловьева, Б.Т.Ибраимова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22C" w14:textId="77777777" w:rsidR="00C513FD" w:rsidRPr="008870FE" w:rsidRDefault="00A34A03" w:rsidP="00C51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Алматы, «Атам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</w:t>
            </w:r>
            <w:r w:rsidR="00EE1192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E1192">
              <w:rPr>
                <w:rFonts w:ascii="Times New Roman" w:eastAsia="Calibri" w:hAnsi="Times New Roman" w:cs="Times New Roman"/>
                <w:sz w:val="24"/>
                <w:szCs w:val="24"/>
              </w:rPr>
              <w:t>, 2020</w:t>
            </w:r>
          </w:p>
        </w:tc>
      </w:tr>
    </w:tbl>
    <w:p w14:paraId="4FE698E5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8460A2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BFFB7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0DF9A7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2F6445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6746C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4D2669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C72F16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662786" w14:textId="77777777" w:rsidR="00C513FD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9DE8D75" w14:textId="77777777" w:rsidR="00CE4048" w:rsidRDefault="00CE4048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9544755" w14:textId="77777777" w:rsidR="00CE4048" w:rsidRDefault="00CE4048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00492EB" w14:textId="77777777" w:rsidR="00CE4048" w:rsidRPr="00CE4048" w:rsidRDefault="00CE4048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B0712ED" w14:textId="77777777" w:rsidR="00C513FD" w:rsidRPr="008870FE" w:rsidRDefault="00C513FD" w:rsidP="00C5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6DE05E" w14:textId="41D9D2F4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0FE">
        <w:rPr>
          <w:rFonts w:ascii="Times New Roman" w:hAnsi="Times New Roman" w:cs="Times New Roman"/>
          <w:b/>
          <w:sz w:val="24"/>
          <w:szCs w:val="24"/>
          <w:u w:val="single"/>
        </w:rPr>
        <w:t>Календарно-тематическое планирование по биологии 11 класс</w:t>
      </w:r>
      <w:r w:rsidR="005C1EE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(ОГН)</w:t>
      </w:r>
    </w:p>
    <w:p w14:paraId="174560ED" w14:textId="77777777" w:rsidR="00C513FD" w:rsidRPr="008870FE" w:rsidRDefault="00C513FD" w:rsidP="00C51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5BA4115A" w14:textId="77777777" w:rsidR="00C513FD" w:rsidRPr="008870FE" w:rsidRDefault="00C513FD" w:rsidP="00C5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0FE">
        <w:rPr>
          <w:rFonts w:ascii="Times New Roman" w:hAnsi="Times New Roman" w:cs="Times New Roman"/>
          <w:sz w:val="24"/>
          <w:szCs w:val="24"/>
        </w:rPr>
        <w:t xml:space="preserve">Настоящее планирование составлено на основе Государственного стандарта среднего общего образования Республики Казахстан по предмету «Биология» и представляет собой целостный курс, направленный на изучение основ современной биологии и построенный на основе принципов развивающего и воспитывающего обучения, систематичности, преемственности. В соответствии с Типовым учебным планом по обновлённому содержанию недельная нагрузка предмета «Биология» </w:t>
      </w:r>
      <w:r w:rsidR="00304F10" w:rsidRPr="008870FE">
        <w:rPr>
          <w:rFonts w:ascii="Times New Roman" w:hAnsi="Times New Roman" w:cs="Times New Roman"/>
          <w:sz w:val="24"/>
          <w:szCs w:val="24"/>
        </w:rPr>
        <w:t>общественно-гуманитарного</w:t>
      </w:r>
      <w:r w:rsidRPr="008870FE">
        <w:rPr>
          <w:rFonts w:ascii="Times New Roman" w:hAnsi="Times New Roman" w:cs="Times New Roman"/>
          <w:sz w:val="24"/>
          <w:szCs w:val="24"/>
        </w:rPr>
        <w:t xml:space="preserve"> направления в 1</w:t>
      </w:r>
      <w:r w:rsidR="00304F10" w:rsidRPr="008870FE">
        <w:rPr>
          <w:rFonts w:ascii="Times New Roman" w:hAnsi="Times New Roman" w:cs="Times New Roman"/>
          <w:sz w:val="24"/>
          <w:szCs w:val="24"/>
        </w:rPr>
        <w:t>1</w:t>
      </w:r>
      <w:r w:rsidRPr="008870F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04F10" w:rsidRPr="008870FE">
        <w:rPr>
          <w:rFonts w:ascii="Times New Roman" w:hAnsi="Times New Roman" w:cs="Times New Roman"/>
          <w:sz w:val="24"/>
          <w:szCs w:val="24"/>
        </w:rPr>
        <w:t>е составляет 2 часа в неделю (68</w:t>
      </w:r>
      <w:r w:rsidRPr="008870FE">
        <w:rPr>
          <w:rFonts w:ascii="Times New Roman" w:hAnsi="Times New Roman" w:cs="Times New Roman"/>
          <w:sz w:val="24"/>
          <w:szCs w:val="24"/>
        </w:rPr>
        <w:t xml:space="preserve"> часа за год).</w:t>
      </w:r>
      <w:r w:rsidR="004F20CF" w:rsidRPr="008870FE">
        <w:rPr>
          <w:rFonts w:ascii="Times New Roman" w:hAnsi="Times New Roman" w:cs="Times New Roman"/>
          <w:sz w:val="24"/>
          <w:szCs w:val="24"/>
        </w:rPr>
        <w:t xml:space="preserve"> </w:t>
      </w:r>
      <w:r w:rsidRPr="008870FE">
        <w:rPr>
          <w:rFonts w:ascii="Times New Roman" w:hAnsi="Times New Roman" w:cs="Times New Roman"/>
          <w:sz w:val="24"/>
          <w:szCs w:val="24"/>
        </w:rPr>
        <w:t>С целью определения уровня ГОСО предлагается 11 СОр и 4 СОч. Отклонений от программы нет.</w:t>
      </w:r>
    </w:p>
    <w:p w14:paraId="403A9ECF" w14:textId="77777777" w:rsidR="00C513FD" w:rsidRPr="008870FE" w:rsidRDefault="00C513FD" w:rsidP="00C5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0"/>
        <w:tblW w:w="16018" w:type="dxa"/>
        <w:tblInd w:w="-714" w:type="dxa"/>
        <w:tblLook w:val="04A0" w:firstRow="1" w:lastRow="0" w:firstColumn="1" w:lastColumn="0" w:noHBand="0" w:noVBand="1"/>
      </w:tblPr>
      <w:tblGrid>
        <w:gridCol w:w="646"/>
        <w:gridCol w:w="2842"/>
        <w:gridCol w:w="3835"/>
        <w:gridCol w:w="2973"/>
        <w:gridCol w:w="1499"/>
        <w:gridCol w:w="1680"/>
        <w:gridCol w:w="2543"/>
      </w:tblGrid>
      <w:tr w:rsidR="00C513FD" w:rsidRPr="008870FE" w14:paraId="278DB3DE" w14:textId="77777777" w:rsidTr="00A0049F">
        <w:trPr>
          <w:trHeight w:val="20"/>
        </w:trPr>
        <w:tc>
          <w:tcPr>
            <w:tcW w:w="646" w:type="dxa"/>
          </w:tcPr>
          <w:p w14:paraId="23EB415E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2" w:type="dxa"/>
          </w:tcPr>
          <w:p w14:paraId="133788A5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Раздел/сквозные темы</w:t>
            </w:r>
          </w:p>
        </w:tc>
        <w:tc>
          <w:tcPr>
            <w:tcW w:w="3835" w:type="dxa"/>
          </w:tcPr>
          <w:p w14:paraId="5481DF15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3" w:type="dxa"/>
          </w:tcPr>
          <w:p w14:paraId="15580ADD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499" w:type="dxa"/>
          </w:tcPr>
          <w:p w14:paraId="6DA578C7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</w:tcPr>
          <w:p w14:paraId="001768DA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14:paraId="1D1E1EBB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513FD" w:rsidRPr="008870FE" w14:paraId="7A77301B" w14:textId="77777777" w:rsidTr="00A0049F">
        <w:trPr>
          <w:trHeight w:val="20"/>
        </w:trPr>
        <w:tc>
          <w:tcPr>
            <w:tcW w:w="13475" w:type="dxa"/>
            <w:gridSpan w:val="6"/>
          </w:tcPr>
          <w:p w14:paraId="023A1B27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87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543" w:type="dxa"/>
          </w:tcPr>
          <w:p w14:paraId="0A304FEF" w14:textId="77777777" w:rsidR="00C513FD" w:rsidRPr="008870FE" w:rsidRDefault="00C513FD" w:rsidP="00C513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C4A33" w:rsidRPr="008870FE" w14:paraId="0AFB2C05" w14:textId="77777777" w:rsidTr="00A0049F">
        <w:trPr>
          <w:trHeight w:val="20"/>
        </w:trPr>
        <w:tc>
          <w:tcPr>
            <w:tcW w:w="646" w:type="dxa"/>
          </w:tcPr>
          <w:p w14:paraId="497D7A0E" w14:textId="77777777" w:rsidR="00FC4A33" w:rsidRPr="008870FE" w:rsidRDefault="00FC4A33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Merge w:val="restart"/>
          </w:tcPr>
          <w:p w14:paraId="6DC0382F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Молекулярная</w:t>
            </w:r>
          </w:p>
          <w:p w14:paraId="02385FC2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 и</w:t>
            </w:r>
          </w:p>
          <w:p w14:paraId="47BE528B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биохимия (6 часов)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9C2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Механизм взаимодействия между антигеном и антителом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175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11.4.1.1 -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объяснять взаимодействие между антигеном и антителом</w:t>
            </w:r>
          </w:p>
        </w:tc>
        <w:tc>
          <w:tcPr>
            <w:tcW w:w="1499" w:type="dxa"/>
          </w:tcPr>
          <w:p w14:paraId="2099DA9E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964B5A4" w14:textId="0A851C1D" w:rsidR="00FC4A33" w:rsidRPr="00167C1C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799310A" w14:textId="77777777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33" w:rsidRPr="008870FE" w14:paraId="6EDAA7EB" w14:textId="77777777" w:rsidTr="00A0049F">
        <w:trPr>
          <w:trHeight w:val="20"/>
        </w:trPr>
        <w:tc>
          <w:tcPr>
            <w:tcW w:w="646" w:type="dxa"/>
          </w:tcPr>
          <w:p w14:paraId="60D4780F" w14:textId="77777777" w:rsidR="00FC4A33" w:rsidRPr="008870FE" w:rsidRDefault="00FC4A33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vMerge/>
          </w:tcPr>
          <w:p w14:paraId="520EB2C9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2F9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Механизм в</w:t>
            </w:r>
            <w:r w:rsidRPr="008870FE">
              <w:rPr>
                <w:rFonts w:ascii="Times New Roman" w:hAnsi="Times New Roman"/>
                <w:bCs/>
                <w:sz w:val="24"/>
                <w:szCs w:val="24"/>
              </w:rPr>
              <w:t>заимодействия фермента и субстрат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а. Роль активного центра в ферментативном катализе. </w:t>
            </w:r>
          </w:p>
          <w:p w14:paraId="71F7A7C9" w14:textId="3236A736" w:rsidR="00380A7F" w:rsidRPr="008870FE" w:rsidRDefault="00380A7F" w:rsidP="00FC4A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  <w:r w:rsidR="00FB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«Исследование влияния иммобилизации ферментов на их активность»</w:t>
            </w:r>
          </w:p>
          <w:p w14:paraId="44ECC61A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57E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11.4.1.2 -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объяснять механизм образования фермент-субстрат комплекса </w:t>
            </w:r>
          </w:p>
        </w:tc>
        <w:tc>
          <w:tcPr>
            <w:tcW w:w="1499" w:type="dxa"/>
          </w:tcPr>
          <w:p w14:paraId="1171A8A5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05F7B90" w14:textId="2F944234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A1410EF" w14:textId="12D3E50F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№1«Исследование влияния иммобилизации ферментов на их активность»</w:t>
            </w:r>
          </w:p>
        </w:tc>
      </w:tr>
      <w:tr w:rsidR="00FC4A33" w:rsidRPr="008870FE" w14:paraId="7CAA4481" w14:textId="77777777" w:rsidTr="00A0049F">
        <w:trPr>
          <w:trHeight w:val="20"/>
        </w:trPr>
        <w:tc>
          <w:tcPr>
            <w:tcW w:w="646" w:type="dxa"/>
          </w:tcPr>
          <w:p w14:paraId="5568CF64" w14:textId="77777777" w:rsidR="00FC4A33" w:rsidRPr="008870FE" w:rsidRDefault="00FC4A33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vMerge/>
          </w:tcPr>
          <w:p w14:paraId="30E91442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526" w14:textId="77777777" w:rsidR="00FC4A33" w:rsidRPr="00E931C9" w:rsidRDefault="00FC4A33" w:rsidP="0068788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931C9">
              <w:rPr>
                <w:rFonts w:ascii="Times New Roman" w:hAnsi="Times New Roman"/>
                <w:sz w:val="24"/>
                <w:szCs w:val="24"/>
              </w:rPr>
              <w:t xml:space="preserve">Транскрипция.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674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11.4.1.3 -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описывать этапы процесса биосинтеза белка</w:t>
            </w:r>
          </w:p>
        </w:tc>
        <w:tc>
          <w:tcPr>
            <w:tcW w:w="1499" w:type="dxa"/>
          </w:tcPr>
          <w:p w14:paraId="54735F86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69247A48" w14:textId="65BC8B2C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7741DDC" w14:textId="77777777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33" w:rsidRPr="008870FE" w14:paraId="7727D776" w14:textId="77777777" w:rsidTr="00A0049F">
        <w:trPr>
          <w:trHeight w:val="20"/>
        </w:trPr>
        <w:tc>
          <w:tcPr>
            <w:tcW w:w="646" w:type="dxa"/>
          </w:tcPr>
          <w:p w14:paraId="2B1302EC" w14:textId="77777777" w:rsidR="00FC4A33" w:rsidRPr="008870FE" w:rsidRDefault="00FC4A33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vMerge/>
          </w:tcPr>
          <w:p w14:paraId="1363ED88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D0E" w14:textId="77777777" w:rsidR="00FC4A33" w:rsidRPr="00E931C9" w:rsidRDefault="00FC4A33" w:rsidP="00FC4A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931C9">
              <w:rPr>
                <w:rFonts w:ascii="Times New Roman" w:hAnsi="Times New Roman"/>
                <w:sz w:val="24"/>
                <w:szCs w:val="24"/>
              </w:rPr>
              <w:t>Этапы трансляции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A32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11.4.1.3 -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описывать этапы процесса биосинтеза белка</w:t>
            </w:r>
          </w:p>
        </w:tc>
        <w:tc>
          <w:tcPr>
            <w:tcW w:w="1499" w:type="dxa"/>
          </w:tcPr>
          <w:p w14:paraId="19EBE099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09141EA8" w14:textId="0D33FF5D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3E8DB09" w14:textId="77777777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33" w:rsidRPr="008870FE" w14:paraId="64100C91" w14:textId="77777777" w:rsidTr="00A0049F">
        <w:trPr>
          <w:trHeight w:val="20"/>
        </w:trPr>
        <w:tc>
          <w:tcPr>
            <w:tcW w:w="646" w:type="dxa"/>
          </w:tcPr>
          <w:p w14:paraId="4E81B8FC" w14:textId="77777777" w:rsidR="00FC4A33" w:rsidRPr="008870FE" w:rsidRDefault="002D73DA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vMerge/>
          </w:tcPr>
          <w:p w14:paraId="61A283C5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FCF" w14:textId="17ADE36F" w:rsidR="00FC4A33" w:rsidRPr="008870FE" w:rsidRDefault="00FC4A33" w:rsidP="00FC4A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Свойства генетического кода: триплетность, вырожденность, универсальность, неперекрываемость. </w:t>
            </w:r>
            <w:r w:rsidRPr="008870FE">
              <w:rPr>
                <w:rFonts w:ascii="Times New Roman" w:hAnsi="Times New Roman"/>
                <w:b/>
                <w:sz w:val="24"/>
                <w:szCs w:val="24"/>
              </w:rPr>
              <w:t>СОр «Молекулярная биология и биохимия»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99D" w14:textId="77777777" w:rsidR="00FC4A33" w:rsidRPr="008870FE" w:rsidRDefault="00FC4A33" w:rsidP="00FC4A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11.4.1.4 -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объяснять свойства генетического кода</w:t>
            </w:r>
          </w:p>
        </w:tc>
        <w:tc>
          <w:tcPr>
            <w:tcW w:w="1499" w:type="dxa"/>
          </w:tcPr>
          <w:p w14:paraId="07E40578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1B2805E" w14:textId="1ED8473D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7F383B2" w14:textId="77777777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33" w:rsidRPr="008870FE" w14:paraId="2926F771" w14:textId="77777777" w:rsidTr="00A0049F">
        <w:trPr>
          <w:trHeight w:val="20"/>
        </w:trPr>
        <w:tc>
          <w:tcPr>
            <w:tcW w:w="646" w:type="dxa"/>
          </w:tcPr>
          <w:p w14:paraId="56BF0CC3" w14:textId="77777777" w:rsidR="00FC4A33" w:rsidRPr="008870FE" w:rsidRDefault="002D73DA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vMerge w:val="restart"/>
          </w:tcPr>
          <w:p w14:paraId="7A5978DE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Питание (5 часов)</w:t>
            </w:r>
          </w:p>
        </w:tc>
        <w:tc>
          <w:tcPr>
            <w:tcW w:w="3835" w:type="dxa"/>
          </w:tcPr>
          <w:p w14:paraId="557EC94B" w14:textId="77777777" w:rsidR="00FC4A33" w:rsidRPr="008870FE" w:rsidRDefault="00FC4A33" w:rsidP="000E3F36">
            <w:pPr>
              <w:widowControl w:val="0"/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компоненты хлоропласта и их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функции. </w:t>
            </w:r>
          </w:p>
          <w:p w14:paraId="7BFD2AC5" w14:textId="310EA0BD" w:rsidR="00147EB1" w:rsidRPr="008870FE" w:rsidRDefault="00147EB1" w:rsidP="000E3F36">
            <w:pPr>
              <w:widowControl w:val="0"/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  <w:r w:rsidR="00432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"Исследование содержания пигментов фотосинтеза в клетках различных растений"</w:t>
            </w:r>
          </w:p>
        </w:tc>
        <w:tc>
          <w:tcPr>
            <w:tcW w:w="2973" w:type="dxa"/>
          </w:tcPr>
          <w:p w14:paraId="3A5EB051" w14:textId="77777777" w:rsidR="00FC4A33" w:rsidRPr="008870FE" w:rsidRDefault="00FC4A33" w:rsidP="00FC4A33">
            <w:pPr>
              <w:widowControl w:val="0"/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11.1.2.1</w:t>
            </w:r>
            <w:r w:rsidRPr="008870F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0F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r w:rsidRPr="008870F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</w:t>
            </w:r>
            <w:r w:rsidRPr="008870F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структурой и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функцией хлоропласта</w:t>
            </w:r>
          </w:p>
        </w:tc>
        <w:tc>
          <w:tcPr>
            <w:tcW w:w="1499" w:type="dxa"/>
          </w:tcPr>
          <w:p w14:paraId="5D9EEADE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4A51F84" w14:textId="6A31A854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DB6CEC4" w14:textId="77777777" w:rsidR="00FC4A33" w:rsidRPr="008870FE" w:rsidRDefault="000E3F36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  <w:r w:rsidR="00FC4A33" w:rsidRPr="008870FE">
              <w:rPr>
                <w:rFonts w:ascii="Times New Roman" w:hAnsi="Times New Roman" w:cs="Times New Roman"/>
                <w:sz w:val="24"/>
                <w:szCs w:val="24"/>
              </w:rPr>
              <w:t>"Исследование содержания пигментов фотосинтеза в клетках различных растений"</w:t>
            </w:r>
          </w:p>
        </w:tc>
      </w:tr>
      <w:tr w:rsidR="00FC4A33" w:rsidRPr="008870FE" w14:paraId="1841BC76" w14:textId="77777777" w:rsidTr="00A0049F">
        <w:trPr>
          <w:trHeight w:val="20"/>
        </w:trPr>
        <w:tc>
          <w:tcPr>
            <w:tcW w:w="646" w:type="dxa"/>
          </w:tcPr>
          <w:p w14:paraId="56EF7368" w14:textId="77777777" w:rsidR="00FC4A33" w:rsidRPr="008870FE" w:rsidRDefault="002D73DA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vMerge/>
          </w:tcPr>
          <w:p w14:paraId="3B2B2FF4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02DB6EF3" w14:textId="77777777" w:rsidR="00FC4A33" w:rsidRPr="00E931C9" w:rsidRDefault="00FC4A33" w:rsidP="00FC4A33">
            <w:pPr>
              <w:widowControl w:val="0"/>
              <w:tabs>
                <w:tab w:val="left" w:pos="1556"/>
                <w:tab w:val="left" w:pos="2690"/>
              </w:tabs>
              <w:autoSpaceDE w:val="0"/>
              <w:autoSpaceDN w:val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Световая фаза </w:t>
            </w:r>
            <w:r w:rsidRPr="00E931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фотосинтеза.</w:t>
            </w:r>
            <w:r w:rsidRPr="00E931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931C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Фотофосфолирование</w:t>
            </w:r>
          </w:p>
        </w:tc>
        <w:tc>
          <w:tcPr>
            <w:tcW w:w="2973" w:type="dxa"/>
          </w:tcPr>
          <w:p w14:paraId="373C0272" w14:textId="77777777" w:rsidR="00FC4A33" w:rsidRPr="008870FE" w:rsidRDefault="00FC4A33" w:rsidP="00FC4A33">
            <w:pPr>
              <w:widowControl w:val="0"/>
              <w:autoSpaceDE w:val="0"/>
              <w:autoSpaceDN w:val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11.1.2.2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0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</w:t>
            </w:r>
            <w:r w:rsidRPr="008870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протекающие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фазе фотосинтеза</w:t>
            </w:r>
          </w:p>
        </w:tc>
        <w:tc>
          <w:tcPr>
            <w:tcW w:w="1499" w:type="dxa"/>
          </w:tcPr>
          <w:p w14:paraId="1436A2AA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0F0B16AC" w14:textId="0E138F10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7717FD4" w14:textId="77777777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33" w:rsidRPr="008870FE" w14:paraId="3AF8D5B6" w14:textId="77777777" w:rsidTr="00A0049F">
        <w:trPr>
          <w:trHeight w:val="20"/>
        </w:trPr>
        <w:tc>
          <w:tcPr>
            <w:tcW w:w="646" w:type="dxa"/>
          </w:tcPr>
          <w:p w14:paraId="2CE7C98B" w14:textId="77777777" w:rsidR="00FC4A33" w:rsidRPr="008870FE" w:rsidRDefault="002D73DA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vMerge/>
          </w:tcPr>
          <w:p w14:paraId="532BA8B2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4CF38E47" w14:textId="77777777" w:rsidR="00FC4A33" w:rsidRPr="00E931C9" w:rsidRDefault="00FC4A33" w:rsidP="00FC4A33">
            <w:pPr>
              <w:widowControl w:val="0"/>
              <w:tabs>
                <w:tab w:val="left" w:pos="1188"/>
                <w:tab w:val="left" w:pos="1910"/>
                <w:tab w:val="left" w:pos="3356"/>
              </w:tabs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Темновая фаза фотосинтеза. </w:t>
            </w:r>
            <w:r w:rsidRPr="00E931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Цикл</w:t>
            </w:r>
            <w:r w:rsidRPr="00E931C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931C9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Кальвина</w:t>
            </w:r>
          </w:p>
        </w:tc>
        <w:tc>
          <w:tcPr>
            <w:tcW w:w="2973" w:type="dxa"/>
          </w:tcPr>
          <w:p w14:paraId="36A61CED" w14:textId="77777777" w:rsidR="00FC4A33" w:rsidRPr="008870FE" w:rsidRDefault="00FC4A33" w:rsidP="00FC4A33">
            <w:pPr>
              <w:widowControl w:val="0"/>
              <w:autoSpaceDE w:val="0"/>
              <w:autoSpaceDN w:val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11.1.2.3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0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</w:t>
            </w:r>
            <w:r w:rsidRPr="008870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протекающие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темновой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фазе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фотосинтеза</w:t>
            </w:r>
          </w:p>
        </w:tc>
        <w:tc>
          <w:tcPr>
            <w:tcW w:w="1499" w:type="dxa"/>
          </w:tcPr>
          <w:p w14:paraId="1DB06F7D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4B1DB84" w14:textId="1F64058C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63F06E9" w14:textId="77777777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33" w:rsidRPr="008870FE" w14:paraId="76949E42" w14:textId="77777777" w:rsidTr="00A0049F">
        <w:trPr>
          <w:trHeight w:val="20"/>
        </w:trPr>
        <w:tc>
          <w:tcPr>
            <w:tcW w:w="646" w:type="dxa"/>
          </w:tcPr>
          <w:p w14:paraId="772B8260" w14:textId="77777777" w:rsidR="00FC4A33" w:rsidRPr="008870FE" w:rsidRDefault="002D73DA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vMerge/>
          </w:tcPr>
          <w:p w14:paraId="5B35A638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2B61FC1C" w14:textId="4DF724E9" w:rsidR="00147EB1" w:rsidRPr="008870FE" w:rsidRDefault="00FC4A33" w:rsidP="00FC4A33">
            <w:pPr>
              <w:widowControl w:val="0"/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влияющие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фотосинтеза.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Лимитирующие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фотосинтеза: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</w:t>
            </w:r>
            <w:r w:rsidRPr="008870F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углекислого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газа,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температура.</w:t>
            </w:r>
          </w:p>
        </w:tc>
        <w:tc>
          <w:tcPr>
            <w:tcW w:w="2973" w:type="dxa"/>
          </w:tcPr>
          <w:p w14:paraId="69118F9E" w14:textId="77777777" w:rsidR="00FC4A33" w:rsidRPr="008870FE" w:rsidRDefault="00B62BB4" w:rsidP="00FC4A33">
            <w:pPr>
              <w:widowControl w:val="0"/>
              <w:tabs>
                <w:tab w:val="left" w:pos="953"/>
                <w:tab w:val="left" w:pos="1287"/>
                <w:tab w:val="left" w:pos="2592"/>
                <w:tab w:val="left" w:pos="2966"/>
              </w:tabs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11.1.2.4-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исследовать </w:t>
            </w:r>
            <w:r w:rsidR="00FC4A3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61BF8B3F" w14:textId="77777777" w:rsidR="00FC4A33" w:rsidRPr="008870FE" w:rsidRDefault="00FC4A33" w:rsidP="00FC4A33">
            <w:pPr>
              <w:widowControl w:val="0"/>
              <w:tabs>
                <w:tab w:val="left" w:pos="953"/>
                <w:tab w:val="left" w:pos="1287"/>
                <w:tab w:val="left" w:pos="2592"/>
                <w:tab w:val="left" w:pos="2966"/>
              </w:tabs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объяснить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лимитирующие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фотосинтеза</w:t>
            </w:r>
          </w:p>
        </w:tc>
        <w:tc>
          <w:tcPr>
            <w:tcW w:w="1499" w:type="dxa"/>
          </w:tcPr>
          <w:p w14:paraId="0C4DCA7A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F5D74F4" w14:textId="5B359031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F5C64D1" w14:textId="1053EA12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E4A" w:rsidRPr="008870FE" w14:paraId="69DB186D" w14:textId="77777777" w:rsidTr="00A0049F">
        <w:trPr>
          <w:trHeight w:val="20"/>
        </w:trPr>
        <w:tc>
          <w:tcPr>
            <w:tcW w:w="646" w:type="dxa"/>
          </w:tcPr>
          <w:p w14:paraId="3108E823" w14:textId="150CC4B3" w:rsidR="007D4E4A" w:rsidRDefault="007D4E4A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  <w:vMerge/>
          </w:tcPr>
          <w:p w14:paraId="3DBE61AE" w14:textId="77777777" w:rsidR="007D4E4A" w:rsidRPr="008870FE" w:rsidRDefault="007D4E4A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4BB61751" w14:textId="0A9C50D3" w:rsidR="007D4E4A" w:rsidRPr="008870FE" w:rsidRDefault="007D4E4A" w:rsidP="00FC4A33">
            <w:pPr>
              <w:widowControl w:val="0"/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  <w:r w:rsidR="0019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«Влияние лимитирующих факторов на интенсивность фотосинтеза»</w:t>
            </w:r>
          </w:p>
        </w:tc>
        <w:tc>
          <w:tcPr>
            <w:tcW w:w="2973" w:type="dxa"/>
          </w:tcPr>
          <w:p w14:paraId="085F5ED9" w14:textId="77777777" w:rsidR="007D4E4A" w:rsidRPr="008870FE" w:rsidRDefault="007D4E4A" w:rsidP="007D4E4A">
            <w:pPr>
              <w:widowControl w:val="0"/>
              <w:tabs>
                <w:tab w:val="left" w:pos="953"/>
                <w:tab w:val="left" w:pos="1287"/>
                <w:tab w:val="left" w:pos="2592"/>
                <w:tab w:val="left" w:pos="2966"/>
              </w:tabs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11.1.2.4-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исследовать и</w:t>
            </w:r>
          </w:p>
          <w:p w14:paraId="23A966BA" w14:textId="4DC6693F" w:rsidR="007D4E4A" w:rsidRPr="008870FE" w:rsidRDefault="007D4E4A" w:rsidP="007D4E4A">
            <w:pPr>
              <w:widowControl w:val="0"/>
              <w:tabs>
                <w:tab w:val="left" w:pos="953"/>
                <w:tab w:val="left" w:pos="1287"/>
                <w:tab w:val="left" w:pos="2592"/>
                <w:tab w:val="left" w:pos="2966"/>
              </w:tabs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объяснить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лимитирующие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фотосинтеза</w:t>
            </w:r>
          </w:p>
        </w:tc>
        <w:tc>
          <w:tcPr>
            <w:tcW w:w="1499" w:type="dxa"/>
          </w:tcPr>
          <w:p w14:paraId="34D6C16B" w14:textId="7E47707A" w:rsidR="007D4E4A" w:rsidRPr="008870FE" w:rsidRDefault="007D4E4A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DC6E32A" w14:textId="30E99AD1" w:rsidR="007D4E4A" w:rsidRDefault="007D4E4A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2058C10" w14:textId="68C28CB1" w:rsidR="007D4E4A" w:rsidRPr="008870FE" w:rsidRDefault="007D4E4A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  <w:r w:rsidR="0019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«Влияние лимитирующих факторов на интенсивность фотосинтеза»</w:t>
            </w:r>
          </w:p>
        </w:tc>
      </w:tr>
      <w:tr w:rsidR="00FC4A33" w:rsidRPr="008870FE" w14:paraId="2B29766F" w14:textId="77777777" w:rsidTr="00A0049F">
        <w:trPr>
          <w:trHeight w:val="20"/>
        </w:trPr>
        <w:tc>
          <w:tcPr>
            <w:tcW w:w="646" w:type="dxa"/>
          </w:tcPr>
          <w:p w14:paraId="3E883F3D" w14:textId="65020969" w:rsidR="00FC4A33" w:rsidRPr="008870FE" w:rsidRDefault="002D73DA" w:rsidP="00FC4A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4E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Merge/>
          </w:tcPr>
          <w:p w14:paraId="0BEEEB58" w14:textId="77777777" w:rsidR="00FC4A33" w:rsidRPr="008870FE" w:rsidRDefault="00FC4A33" w:rsidP="00FC4A3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67C73CD3" w14:textId="77777777" w:rsidR="00FC4A33" w:rsidRPr="008870FE" w:rsidRDefault="00FC4A33" w:rsidP="00C165BF">
            <w:pPr>
              <w:widowControl w:val="0"/>
              <w:tabs>
                <w:tab w:val="left" w:pos="1555"/>
                <w:tab w:val="left" w:pos="2929"/>
              </w:tabs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Хемосинтез. Сравнение 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процессов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фотосинтеза</w:t>
            </w:r>
            <w:r w:rsidRPr="008870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B1F30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хемосинтеза. </w:t>
            </w:r>
            <w:r w:rsidR="003B1F30"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СОр </w:t>
            </w:r>
            <w:r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«Питание»</w:t>
            </w:r>
          </w:p>
        </w:tc>
        <w:tc>
          <w:tcPr>
            <w:tcW w:w="2973" w:type="dxa"/>
          </w:tcPr>
          <w:p w14:paraId="61754AC9" w14:textId="77777777" w:rsidR="00FC4A33" w:rsidRPr="008870FE" w:rsidRDefault="00B62BB4" w:rsidP="00FC4A33">
            <w:pPr>
              <w:widowControl w:val="0"/>
              <w:tabs>
                <w:tab w:val="left" w:pos="1042"/>
                <w:tab w:val="left" w:pos="1465"/>
                <w:tab w:val="left" w:pos="2770"/>
              </w:tabs>
              <w:autoSpaceDE w:val="0"/>
              <w:autoSpaceDN w:val="0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11.1.2.5</w:t>
            </w:r>
            <w:r w:rsidR="00FC4A3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</w:t>
            </w:r>
            <w:r w:rsidR="00FC4A33"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r w:rsidR="00FC4A33"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FC4A3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FC4A33" w:rsidRPr="008870F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C4A3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фотосинтеза</w:t>
            </w:r>
            <w:r w:rsidR="00FC4A33"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C4A3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 хемосинтеза</w:t>
            </w:r>
          </w:p>
        </w:tc>
        <w:tc>
          <w:tcPr>
            <w:tcW w:w="1499" w:type="dxa"/>
          </w:tcPr>
          <w:p w14:paraId="6BC2DC94" w14:textId="77777777" w:rsidR="00FC4A33" w:rsidRPr="008870FE" w:rsidRDefault="00FC4A33" w:rsidP="00FC4A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D95189F" w14:textId="0CE516CD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BDE532B" w14:textId="77777777" w:rsidR="00FC4A33" w:rsidRPr="008870FE" w:rsidRDefault="00FC4A33" w:rsidP="00FC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40" w:rsidRPr="008870FE" w14:paraId="07FF1A3C" w14:textId="77777777" w:rsidTr="00A0049F">
        <w:trPr>
          <w:trHeight w:val="20"/>
        </w:trPr>
        <w:tc>
          <w:tcPr>
            <w:tcW w:w="646" w:type="dxa"/>
          </w:tcPr>
          <w:p w14:paraId="70B143AF" w14:textId="2676A12C" w:rsidR="00E71040" w:rsidRPr="008870FE" w:rsidRDefault="002D73DA" w:rsidP="00E71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4E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vMerge w:val="restart"/>
          </w:tcPr>
          <w:p w14:paraId="5B7E75BA" w14:textId="77777777" w:rsidR="00E71040" w:rsidRPr="008870FE" w:rsidRDefault="00E71040" w:rsidP="00E71040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Транспорт веществ</w:t>
            </w:r>
          </w:p>
          <w:p w14:paraId="1D7742CE" w14:textId="77777777" w:rsidR="00E71040" w:rsidRPr="008870FE" w:rsidRDefault="00E71040" w:rsidP="00E71040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( 6 часов)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156" w14:textId="77777777" w:rsidR="00E71040" w:rsidRPr="008870FE" w:rsidRDefault="00E71040" w:rsidP="00E7104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Механизм активного транспорта на примере натрий - калиевого насоса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4211" w14:textId="77777777" w:rsidR="00E71040" w:rsidRPr="008870FE" w:rsidRDefault="00E71040" w:rsidP="00E7104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11.1.3.1 - объяснять механизм активного транспорта на примере натрий-калиевого насоса</w:t>
            </w:r>
          </w:p>
        </w:tc>
        <w:tc>
          <w:tcPr>
            <w:tcW w:w="1499" w:type="dxa"/>
          </w:tcPr>
          <w:p w14:paraId="11117E5E" w14:textId="77777777" w:rsidR="00E71040" w:rsidRPr="008870FE" w:rsidRDefault="00E71040" w:rsidP="00E7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67298DC0" w14:textId="4BA865E7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02FE208" w14:textId="77777777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40" w:rsidRPr="008870FE" w14:paraId="7300624E" w14:textId="77777777" w:rsidTr="00A0049F">
        <w:trPr>
          <w:trHeight w:val="20"/>
        </w:trPr>
        <w:tc>
          <w:tcPr>
            <w:tcW w:w="646" w:type="dxa"/>
          </w:tcPr>
          <w:p w14:paraId="609E34A8" w14:textId="38C50031" w:rsidR="00E71040" w:rsidRPr="008870FE" w:rsidRDefault="002D73DA" w:rsidP="00E71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4E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vMerge/>
          </w:tcPr>
          <w:p w14:paraId="3056E819" w14:textId="77777777" w:rsidR="00E71040" w:rsidRPr="008870FE" w:rsidRDefault="00E71040" w:rsidP="00E71040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1112E379" w14:textId="7249B5B6" w:rsidR="00E71040" w:rsidRPr="008870FE" w:rsidRDefault="00E71040" w:rsidP="00E71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Симпластный,</w:t>
            </w:r>
            <w:r w:rsidRPr="008870F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апопластный,</w:t>
            </w:r>
            <w:r w:rsidRPr="008870FE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вакуолярный</w:t>
            </w:r>
            <w:r w:rsidR="00BD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и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</w:tc>
        <w:tc>
          <w:tcPr>
            <w:tcW w:w="2973" w:type="dxa"/>
          </w:tcPr>
          <w:p w14:paraId="1CAD4B03" w14:textId="77777777" w:rsidR="00E71040" w:rsidRPr="008870FE" w:rsidRDefault="00E71040" w:rsidP="00E71040">
            <w:pPr>
              <w:widowControl w:val="0"/>
              <w:autoSpaceDE w:val="0"/>
              <w:autoSpaceDN w:val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11.1.3.2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Pr="008870F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симпластного,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апопластного,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вакуолярного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 веществ</w:t>
            </w:r>
          </w:p>
        </w:tc>
        <w:tc>
          <w:tcPr>
            <w:tcW w:w="1499" w:type="dxa"/>
          </w:tcPr>
          <w:p w14:paraId="3F237274" w14:textId="77777777" w:rsidR="00E71040" w:rsidRPr="008870FE" w:rsidRDefault="00E71040" w:rsidP="00E7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DEAA71A" w14:textId="165A27F0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E197DEA" w14:textId="77777777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40" w:rsidRPr="008870FE" w14:paraId="16F3DA04" w14:textId="77777777" w:rsidTr="00A0049F">
        <w:trPr>
          <w:trHeight w:val="501"/>
        </w:trPr>
        <w:tc>
          <w:tcPr>
            <w:tcW w:w="646" w:type="dxa"/>
          </w:tcPr>
          <w:p w14:paraId="70C8448B" w14:textId="7166152A" w:rsidR="00E71040" w:rsidRPr="008870FE" w:rsidRDefault="002D73DA" w:rsidP="00E71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4E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vMerge/>
          </w:tcPr>
          <w:p w14:paraId="4DFA6C3A" w14:textId="77777777" w:rsidR="00E71040" w:rsidRPr="008870FE" w:rsidRDefault="00E71040" w:rsidP="00E71040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BDEC" w14:textId="77777777" w:rsidR="00E71040" w:rsidRPr="008870FE" w:rsidRDefault="00E71040" w:rsidP="00C165B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Водный потенциал.</w:t>
            </w:r>
            <w:r w:rsidR="00C165BF" w:rsidRPr="00887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9D6" w14:textId="77777777" w:rsidR="00E71040" w:rsidRPr="008870FE" w:rsidRDefault="00E71040" w:rsidP="00E7104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11.1.3.3 - исследовать водный потенциал клеток в растворах с различной концентрацией солей</w:t>
            </w:r>
          </w:p>
        </w:tc>
        <w:tc>
          <w:tcPr>
            <w:tcW w:w="1499" w:type="dxa"/>
          </w:tcPr>
          <w:p w14:paraId="2F661BF0" w14:textId="77777777" w:rsidR="00E71040" w:rsidRPr="008870FE" w:rsidRDefault="00E71040" w:rsidP="00E7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B4A8DD1" w14:textId="1BBACD93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62F7DA3" w14:textId="77777777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40" w:rsidRPr="008870FE" w14:paraId="76FCA8EF" w14:textId="77777777" w:rsidTr="00A0049F">
        <w:trPr>
          <w:trHeight w:val="20"/>
        </w:trPr>
        <w:tc>
          <w:tcPr>
            <w:tcW w:w="646" w:type="dxa"/>
          </w:tcPr>
          <w:p w14:paraId="23FF926A" w14:textId="5FDEBD21" w:rsidR="00E71040" w:rsidRPr="008870FE" w:rsidRDefault="002D73DA" w:rsidP="00E71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4E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vMerge/>
          </w:tcPr>
          <w:p w14:paraId="1EA0A083" w14:textId="77777777" w:rsidR="00E71040" w:rsidRPr="008870FE" w:rsidRDefault="00E71040" w:rsidP="00E71040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133A7751" w14:textId="2B38B7A0" w:rsidR="00E71040" w:rsidRPr="008870FE" w:rsidRDefault="0038656A" w:rsidP="00E71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56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Суммативное оценивание за 1 четверть</w:t>
            </w:r>
          </w:p>
        </w:tc>
        <w:tc>
          <w:tcPr>
            <w:tcW w:w="2973" w:type="dxa"/>
          </w:tcPr>
          <w:p w14:paraId="45001AF8" w14:textId="77777777" w:rsidR="00E71040" w:rsidRPr="008870FE" w:rsidRDefault="00E71040" w:rsidP="00E71040">
            <w:pPr>
              <w:widowControl w:val="0"/>
              <w:autoSpaceDE w:val="0"/>
              <w:autoSpaceDN w:val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0176CF1" w14:textId="3D697A16" w:rsidR="00E71040" w:rsidRPr="008870FE" w:rsidRDefault="00BD2BC2" w:rsidP="00E7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0DBB3305" w14:textId="686D3A65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1A0F5A5" w14:textId="77777777" w:rsidR="00E71040" w:rsidRPr="008870FE" w:rsidRDefault="00E71040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FD5" w:rsidRPr="008870FE" w14:paraId="536DD788" w14:textId="77777777" w:rsidTr="00A0049F">
        <w:trPr>
          <w:trHeight w:val="314"/>
        </w:trPr>
        <w:tc>
          <w:tcPr>
            <w:tcW w:w="646" w:type="dxa"/>
          </w:tcPr>
          <w:p w14:paraId="064106F2" w14:textId="6A7E370B" w:rsidR="00ED2FD5" w:rsidRDefault="00ED2FD5" w:rsidP="00E710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</w:tcPr>
          <w:p w14:paraId="07B41A01" w14:textId="77777777" w:rsidR="00ED2FD5" w:rsidRPr="008870FE" w:rsidRDefault="00ED2FD5" w:rsidP="00E71040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2A9" w14:textId="5C182D90" w:rsidR="00ED2FD5" w:rsidRPr="008870FE" w:rsidRDefault="00ED2FD5" w:rsidP="00E7104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№4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водного потенциала клеток в растворах с различной концентрацией солей»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D02" w14:textId="4DCF5855" w:rsidR="00ED2FD5" w:rsidRPr="008870FE" w:rsidRDefault="00ED2FD5" w:rsidP="00E7104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11.1.3.3 - исследовать водный потенциал клеток в растворах с различной концентрацией солей</w:t>
            </w:r>
          </w:p>
        </w:tc>
        <w:tc>
          <w:tcPr>
            <w:tcW w:w="1499" w:type="dxa"/>
          </w:tcPr>
          <w:p w14:paraId="460477BC" w14:textId="267C8A73" w:rsidR="00ED2FD5" w:rsidRPr="008870FE" w:rsidRDefault="00ED2FD5" w:rsidP="00E7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4723141" w14:textId="41662529" w:rsidR="00ED2FD5" w:rsidRDefault="00ED2FD5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BD848CE" w14:textId="22A0E6E3" w:rsidR="00ED2FD5" w:rsidRPr="008870FE" w:rsidRDefault="00ED2FD5" w:rsidP="00E71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«Определение водного потенциала клеток в растворах с различной концентрацией солей»</w:t>
            </w:r>
          </w:p>
        </w:tc>
      </w:tr>
      <w:tr w:rsidR="00E71040" w:rsidRPr="008870FE" w14:paraId="2FBD7759" w14:textId="77777777" w:rsidTr="00A0049F">
        <w:trPr>
          <w:trHeight w:val="20"/>
        </w:trPr>
        <w:tc>
          <w:tcPr>
            <w:tcW w:w="16018" w:type="dxa"/>
            <w:gridSpan w:val="7"/>
          </w:tcPr>
          <w:p w14:paraId="38D0724B" w14:textId="77777777" w:rsidR="00E71040" w:rsidRPr="008870FE" w:rsidRDefault="00E71040" w:rsidP="00E71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</w:rPr>
              <w:t>ІІ четверть</w:t>
            </w:r>
          </w:p>
        </w:tc>
      </w:tr>
      <w:tr w:rsidR="000716D8" w:rsidRPr="008870FE" w14:paraId="1FEC1C6E" w14:textId="77777777" w:rsidTr="00A0049F">
        <w:trPr>
          <w:trHeight w:val="20"/>
        </w:trPr>
        <w:tc>
          <w:tcPr>
            <w:tcW w:w="646" w:type="dxa"/>
          </w:tcPr>
          <w:p w14:paraId="12984B7B" w14:textId="2BAEAC1E" w:rsidR="000716D8" w:rsidRPr="008870FE" w:rsidRDefault="00B25236" w:rsidP="000716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5401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vMerge w:val="restart"/>
          </w:tcPr>
          <w:p w14:paraId="77945F5C" w14:textId="77777777" w:rsidR="000716D8" w:rsidRPr="008870FE" w:rsidRDefault="008870FE" w:rsidP="000716D8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Координация и регуляция ( 8</w:t>
            </w:r>
            <w:r w:rsidR="000716D8"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6AC" w14:textId="77777777" w:rsidR="000716D8" w:rsidRPr="008870FE" w:rsidRDefault="000716D8" w:rsidP="000716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Системы управления в биологии. Понятие «системы управления» в биологии. Принцип обратной связи на примере регулирования температуры/уровня углекислого газа/глюкозы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DD7" w14:textId="77777777" w:rsidR="000716D8" w:rsidRPr="008870FE" w:rsidRDefault="000716D8" w:rsidP="000716D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11.1.7.1 - описывать системы управления в биологии</w:t>
            </w:r>
          </w:p>
        </w:tc>
        <w:tc>
          <w:tcPr>
            <w:tcW w:w="1499" w:type="dxa"/>
          </w:tcPr>
          <w:p w14:paraId="49A46447" w14:textId="7F2EE32F" w:rsidR="000716D8" w:rsidRPr="008870FE" w:rsidRDefault="00C975F7" w:rsidP="000716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38F45E9D" w14:textId="06AC6207" w:rsidR="002E2302" w:rsidRPr="008870FE" w:rsidRDefault="002E2302" w:rsidP="0007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1DE8049" w14:textId="77777777" w:rsidR="000716D8" w:rsidRPr="008870FE" w:rsidRDefault="000716D8" w:rsidP="00071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7636300C" w14:textId="77777777" w:rsidTr="00A0049F">
        <w:trPr>
          <w:trHeight w:val="20"/>
        </w:trPr>
        <w:tc>
          <w:tcPr>
            <w:tcW w:w="646" w:type="dxa"/>
          </w:tcPr>
          <w:p w14:paraId="400B6C5F" w14:textId="1728D989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vMerge/>
          </w:tcPr>
          <w:p w14:paraId="11494C23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31A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Принцип обратной связи на примере регулирования температуры/уровня углекислого газа/глюкозы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529C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11.1.7.1 - описывать системы управления в биологии</w:t>
            </w:r>
          </w:p>
        </w:tc>
        <w:tc>
          <w:tcPr>
            <w:tcW w:w="1499" w:type="dxa"/>
          </w:tcPr>
          <w:p w14:paraId="7B622686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F6CEC9E" w14:textId="1E3948A3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0BE790A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6427A479" w14:textId="77777777" w:rsidTr="00A0049F">
        <w:trPr>
          <w:trHeight w:val="20"/>
        </w:trPr>
        <w:tc>
          <w:tcPr>
            <w:tcW w:w="646" w:type="dxa"/>
          </w:tcPr>
          <w:p w14:paraId="17DE3E23" w14:textId="65B9F16B" w:rsidR="001D3B63" w:rsidRPr="008870FE" w:rsidRDefault="002E2302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2" w:type="dxa"/>
            <w:vMerge/>
          </w:tcPr>
          <w:p w14:paraId="44028F45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9A4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Системы управления в биологии. Понятие «системы управления» в биологии. Принцип обратной связи на примере регулирования температуры/уровня углекислого газа/глюкозы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EAB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11.1.7.1 - описывать системы управления в биологии</w:t>
            </w:r>
          </w:p>
        </w:tc>
        <w:tc>
          <w:tcPr>
            <w:tcW w:w="1499" w:type="dxa"/>
          </w:tcPr>
          <w:p w14:paraId="6C535B02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4D7435A" w14:textId="16A4617F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13FB5A0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24E315CF" w14:textId="77777777" w:rsidTr="00A0049F">
        <w:trPr>
          <w:trHeight w:val="20"/>
        </w:trPr>
        <w:tc>
          <w:tcPr>
            <w:tcW w:w="646" w:type="dxa"/>
          </w:tcPr>
          <w:p w14:paraId="5FDD9EA1" w14:textId="37141D23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Merge/>
          </w:tcPr>
          <w:p w14:paraId="541B7D2C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666" w14:textId="10D68995" w:rsidR="001D3B63" w:rsidRPr="00E931C9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931C9">
              <w:rPr>
                <w:rFonts w:ascii="Times New Roman" w:hAnsi="Times New Roman"/>
                <w:sz w:val="24"/>
                <w:szCs w:val="24"/>
              </w:rPr>
              <w:t>Механизм действия гормонов на клетки - мишени на примере эстрогена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2BB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11.1.7.2 - объяснять механизм действия гормонов</w:t>
            </w:r>
          </w:p>
        </w:tc>
        <w:tc>
          <w:tcPr>
            <w:tcW w:w="1499" w:type="dxa"/>
          </w:tcPr>
          <w:p w14:paraId="28F85B4F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AD3A46A" w14:textId="3B3CF52B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45751A0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0DA0FC38" w14:textId="77777777" w:rsidTr="00A0049F">
        <w:trPr>
          <w:trHeight w:val="20"/>
        </w:trPr>
        <w:tc>
          <w:tcPr>
            <w:tcW w:w="646" w:type="dxa"/>
          </w:tcPr>
          <w:p w14:paraId="36C85FE5" w14:textId="5BDD31BB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vMerge/>
          </w:tcPr>
          <w:p w14:paraId="4013A8C9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3A1" w14:textId="74BEADB0" w:rsidR="001D3B63" w:rsidRPr="00E931C9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931C9">
              <w:rPr>
                <w:rFonts w:ascii="Times New Roman" w:hAnsi="Times New Roman"/>
                <w:sz w:val="24"/>
                <w:szCs w:val="24"/>
              </w:rPr>
              <w:t>Механизм действия гормонов на клетки - мишени на примере инсулина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4D0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11.1.7.2 - объяснять механизм действия гормонов</w:t>
            </w:r>
          </w:p>
        </w:tc>
        <w:tc>
          <w:tcPr>
            <w:tcW w:w="1499" w:type="dxa"/>
          </w:tcPr>
          <w:p w14:paraId="603FF390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06FB767" w14:textId="2C9636A8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8DBA6F6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73FB4DEC" w14:textId="77777777" w:rsidTr="00A0049F">
        <w:trPr>
          <w:trHeight w:val="20"/>
        </w:trPr>
        <w:tc>
          <w:tcPr>
            <w:tcW w:w="646" w:type="dxa"/>
          </w:tcPr>
          <w:p w14:paraId="73F8A371" w14:textId="08464A79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vMerge/>
          </w:tcPr>
          <w:p w14:paraId="24A3219C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561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Ростовые вещества. Механизм действия ростовых веществ на растение. Действие ауксина и гиббереллина.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D8F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11.1.7.3 - исследовать действие стимуляторов на рост растений</w:t>
            </w:r>
          </w:p>
        </w:tc>
        <w:tc>
          <w:tcPr>
            <w:tcW w:w="1499" w:type="dxa"/>
          </w:tcPr>
          <w:p w14:paraId="389DC031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6E2D818" w14:textId="19BBA22D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788BE5A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2798BC76" w14:textId="77777777" w:rsidTr="00A0049F">
        <w:trPr>
          <w:trHeight w:val="20"/>
        </w:trPr>
        <w:tc>
          <w:tcPr>
            <w:tcW w:w="646" w:type="dxa"/>
          </w:tcPr>
          <w:p w14:paraId="0AE93EAA" w14:textId="252AF331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vMerge/>
          </w:tcPr>
          <w:p w14:paraId="3115B0D6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A9C" w14:textId="77777777" w:rsidR="009D72B4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Ростовые вещества. Механизм действия ростовых веществ на растение. Де</w:t>
            </w:r>
            <w:r w:rsidR="00D30955">
              <w:rPr>
                <w:rFonts w:ascii="Times New Roman" w:hAnsi="Times New Roman"/>
                <w:sz w:val="24"/>
                <w:szCs w:val="24"/>
              </w:rPr>
              <w:t xml:space="preserve">йствие ауксина и гиббереллина.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67C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11.1.7.3 - исследовать действие стимуляторов на рост растений</w:t>
            </w:r>
          </w:p>
        </w:tc>
        <w:tc>
          <w:tcPr>
            <w:tcW w:w="1499" w:type="dxa"/>
          </w:tcPr>
          <w:p w14:paraId="608A9548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F8DDAE1" w14:textId="4E49555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012AD8C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955" w:rsidRPr="008870FE" w14:paraId="7756E02B" w14:textId="77777777" w:rsidTr="00A0049F">
        <w:trPr>
          <w:trHeight w:val="20"/>
        </w:trPr>
        <w:tc>
          <w:tcPr>
            <w:tcW w:w="646" w:type="dxa"/>
          </w:tcPr>
          <w:p w14:paraId="2982C439" w14:textId="2142E45D" w:rsidR="00D30955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vMerge/>
          </w:tcPr>
          <w:p w14:paraId="18AE91E1" w14:textId="77777777" w:rsidR="00D30955" w:rsidRPr="008870FE" w:rsidRDefault="00D30955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00A" w14:textId="77777777" w:rsidR="00D30955" w:rsidRPr="008870FE" w:rsidRDefault="00D30955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001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«Действие ауксина на рост корня»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E87" w14:textId="77777777" w:rsidR="00D30955" w:rsidRPr="008870FE" w:rsidRDefault="00CB001B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11.1.7.3 - исследовать действие стимуляторов на рост растений</w:t>
            </w:r>
          </w:p>
        </w:tc>
        <w:tc>
          <w:tcPr>
            <w:tcW w:w="1499" w:type="dxa"/>
          </w:tcPr>
          <w:p w14:paraId="5E9FB449" w14:textId="77777777" w:rsidR="00D30955" w:rsidRPr="008870FE" w:rsidRDefault="00CB001B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FD44D28" w14:textId="6E5BBEE6" w:rsidR="00D30955" w:rsidRPr="008870FE" w:rsidRDefault="00D30955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EA0BBF0" w14:textId="77777777" w:rsidR="00D30955" w:rsidRPr="008870FE" w:rsidRDefault="008904DF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D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 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«Действие ауксина на рост корня»</w:t>
            </w:r>
          </w:p>
        </w:tc>
      </w:tr>
      <w:tr w:rsidR="001D3B63" w:rsidRPr="008870FE" w14:paraId="17D04867" w14:textId="77777777" w:rsidTr="00A0049F">
        <w:trPr>
          <w:trHeight w:val="20"/>
        </w:trPr>
        <w:tc>
          <w:tcPr>
            <w:tcW w:w="646" w:type="dxa"/>
          </w:tcPr>
          <w:p w14:paraId="5AE2C6BC" w14:textId="08F95B87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vMerge/>
          </w:tcPr>
          <w:p w14:paraId="48EEF08A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A99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Ростовые вещества. Механизм действия ростовых веществ на растение. Действие ауксина и гиббереллина. </w:t>
            </w:r>
            <w:r w:rsidRPr="008870FE">
              <w:rPr>
                <w:rFonts w:ascii="Times New Roman" w:hAnsi="Times New Roman"/>
                <w:b/>
                <w:sz w:val="24"/>
                <w:szCs w:val="24"/>
              </w:rPr>
              <w:t>СОр «Координация и регуляция»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89B" w14:textId="77777777" w:rsidR="001D3B63" w:rsidRPr="008870FE" w:rsidRDefault="001D3B63" w:rsidP="001D3B6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11.1.7.3 - исследовать действие стимуляторов на рост растений</w:t>
            </w:r>
          </w:p>
        </w:tc>
        <w:tc>
          <w:tcPr>
            <w:tcW w:w="1499" w:type="dxa"/>
          </w:tcPr>
          <w:p w14:paraId="301D4E8D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6F5B528F" w14:textId="50B764A8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D7B21E6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09467A1F" w14:textId="77777777" w:rsidTr="00A0049F">
        <w:trPr>
          <w:trHeight w:val="20"/>
        </w:trPr>
        <w:tc>
          <w:tcPr>
            <w:tcW w:w="646" w:type="dxa"/>
          </w:tcPr>
          <w:p w14:paraId="2C7654B6" w14:textId="5FF0052E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vMerge w:val="restart"/>
          </w:tcPr>
          <w:p w14:paraId="529C93EC" w14:textId="77777777" w:rsidR="001D3B63" w:rsidRPr="008870FE" w:rsidRDefault="008870FE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Рамножение ( 6</w:t>
            </w:r>
            <w:r w:rsidR="00033417"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3835" w:type="dxa"/>
          </w:tcPr>
          <w:p w14:paraId="5BE39B5A" w14:textId="77777777" w:rsidR="001D3B63" w:rsidRPr="008870FE" w:rsidRDefault="001D3B63" w:rsidP="001D3B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Гаметогенез.</w:t>
            </w:r>
            <w:r w:rsidRPr="008870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</w:t>
            </w:r>
            <w:r w:rsidRPr="008870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гаметогенеза</w:t>
            </w:r>
            <w:r w:rsidRPr="008870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973" w:type="dxa"/>
          </w:tcPr>
          <w:p w14:paraId="45CBA4A3" w14:textId="77777777" w:rsidR="001D3B63" w:rsidRPr="008870FE" w:rsidRDefault="00B62BB4" w:rsidP="001D3B63">
            <w:pPr>
              <w:widowControl w:val="0"/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11.2.1.1 - изучать гаметогенез человека</w:t>
            </w:r>
          </w:p>
        </w:tc>
        <w:tc>
          <w:tcPr>
            <w:tcW w:w="1499" w:type="dxa"/>
          </w:tcPr>
          <w:p w14:paraId="3077CBFF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ED9B3C0" w14:textId="269D5879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0D1BCD9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1BAE29C0" w14:textId="77777777" w:rsidTr="00A0049F">
        <w:trPr>
          <w:trHeight w:val="20"/>
        </w:trPr>
        <w:tc>
          <w:tcPr>
            <w:tcW w:w="646" w:type="dxa"/>
          </w:tcPr>
          <w:p w14:paraId="6FC7ADF5" w14:textId="23FCCAFF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vMerge/>
          </w:tcPr>
          <w:p w14:paraId="5A698C45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1E3729D5" w14:textId="5FFB3DD2" w:rsidR="001D3B63" w:rsidRPr="009F20F0" w:rsidRDefault="001D3B63" w:rsidP="001D3B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A163F">
              <w:rPr>
                <w:rFonts w:ascii="Times New Roman" w:eastAsia="Times New Roman" w:hAnsi="Times New Roman" w:cs="Times New Roman"/>
                <w:sz w:val="24"/>
                <w:szCs w:val="24"/>
              </w:rPr>
              <w:t>Гаметогенез.</w:t>
            </w:r>
            <w:r w:rsidRPr="00DA1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163F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</w:t>
            </w:r>
            <w:r w:rsidRPr="00DA16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163F">
              <w:rPr>
                <w:rFonts w:ascii="Times New Roman" w:eastAsia="Times New Roman" w:hAnsi="Times New Roman" w:cs="Times New Roman"/>
                <w:sz w:val="24"/>
                <w:szCs w:val="24"/>
              </w:rPr>
              <w:t>гаметогенеза</w:t>
            </w:r>
            <w:r w:rsidRPr="00DA1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163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4E5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A31" w:rsidRPr="00887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 «Размножение»</w:t>
            </w:r>
          </w:p>
        </w:tc>
        <w:tc>
          <w:tcPr>
            <w:tcW w:w="2973" w:type="dxa"/>
          </w:tcPr>
          <w:p w14:paraId="454C8009" w14:textId="77777777" w:rsidR="001D3B63" w:rsidRPr="00BA4D23" w:rsidRDefault="00B62BB4" w:rsidP="001D3B63">
            <w:pPr>
              <w:widowControl w:val="0"/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D23">
              <w:rPr>
                <w:rFonts w:ascii="Times New Roman" w:eastAsia="Times New Roman" w:hAnsi="Times New Roman" w:cs="Times New Roman"/>
                <w:sz w:val="24"/>
                <w:szCs w:val="24"/>
              </w:rPr>
              <w:t>11.2.1.1 - изучать гаметогенез человека</w:t>
            </w:r>
          </w:p>
        </w:tc>
        <w:tc>
          <w:tcPr>
            <w:tcW w:w="1499" w:type="dxa"/>
          </w:tcPr>
          <w:p w14:paraId="22D8A0D4" w14:textId="77777777" w:rsidR="001D3B63" w:rsidRPr="00BA4D23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D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6B9EAA66" w14:textId="7D57F2D2" w:rsidR="001D3B63" w:rsidRPr="00BA4D23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0FBEC89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40D3AA99" w14:textId="77777777" w:rsidTr="00A0049F">
        <w:trPr>
          <w:trHeight w:val="20"/>
        </w:trPr>
        <w:tc>
          <w:tcPr>
            <w:tcW w:w="646" w:type="dxa"/>
          </w:tcPr>
          <w:p w14:paraId="03846666" w14:textId="279D5B88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vMerge/>
          </w:tcPr>
          <w:p w14:paraId="0958FAA6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1AAC88D6" w14:textId="0B4293AD" w:rsidR="004E2876" w:rsidRPr="004E5A31" w:rsidRDefault="007E5BE4" w:rsidP="001D3B63">
            <w:pPr>
              <w:widowControl w:val="0"/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1: </w:t>
            </w:r>
            <w:r w:rsidR="009F09A0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Гаметогенез.</w:t>
            </w:r>
            <w:r w:rsidR="009F09A0" w:rsidRPr="008870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F09A0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</w:t>
            </w:r>
            <w:r w:rsidR="009F09A0" w:rsidRPr="008870F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F09A0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гаметогенеза</w:t>
            </w:r>
            <w:r w:rsidR="009F09A0" w:rsidRPr="008870F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F09A0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1D3B6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6D104580" w14:textId="394E2CDE" w:rsidR="001D3B63" w:rsidRPr="008870FE" w:rsidRDefault="009F09A0" w:rsidP="001D3B63">
            <w:pPr>
              <w:widowControl w:val="0"/>
              <w:tabs>
                <w:tab w:val="left" w:pos="910"/>
                <w:tab w:val="left" w:pos="1200"/>
                <w:tab w:val="left" w:pos="2287"/>
                <w:tab w:val="left" w:pos="3287"/>
              </w:tabs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11.2.1.1 - изучать гаметогенез человека</w:t>
            </w:r>
          </w:p>
        </w:tc>
        <w:tc>
          <w:tcPr>
            <w:tcW w:w="1499" w:type="dxa"/>
          </w:tcPr>
          <w:p w14:paraId="24472CBF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98C6EEE" w14:textId="320B4C77" w:rsidR="001D3B63" w:rsidRPr="008870FE" w:rsidRDefault="001D3B63" w:rsidP="008C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B888E9A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6166589E" w14:textId="77777777" w:rsidTr="00A0049F">
        <w:trPr>
          <w:trHeight w:val="20"/>
        </w:trPr>
        <w:tc>
          <w:tcPr>
            <w:tcW w:w="646" w:type="dxa"/>
          </w:tcPr>
          <w:p w14:paraId="134484C7" w14:textId="19C3F6FB" w:rsidR="001D3B63" w:rsidRPr="008870FE" w:rsidRDefault="002E2302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2" w:type="dxa"/>
            <w:vMerge/>
          </w:tcPr>
          <w:p w14:paraId="46A68DED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7E9F8972" w14:textId="4BCBB67F" w:rsidR="001D3B63" w:rsidRPr="008870FE" w:rsidRDefault="007E5BE4" w:rsidP="004E2876">
            <w:pPr>
              <w:widowControl w:val="0"/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2: </w:t>
            </w:r>
            <w:r w:rsidR="001D3B6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="001D3B63"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3B6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сперматогенеза</w:t>
            </w:r>
            <w:r w:rsidR="001D3B63"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3B6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3B63"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3B63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оогенеза.</w:t>
            </w:r>
          </w:p>
        </w:tc>
        <w:tc>
          <w:tcPr>
            <w:tcW w:w="2973" w:type="dxa"/>
          </w:tcPr>
          <w:p w14:paraId="571ECB24" w14:textId="4A3D72B1" w:rsidR="001D3B63" w:rsidRPr="008870FE" w:rsidRDefault="001D3B63" w:rsidP="001D3B63">
            <w:pPr>
              <w:widowControl w:val="0"/>
              <w:tabs>
                <w:tab w:val="left" w:pos="910"/>
                <w:tab w:val="left" w:pos="1200"/>
                <w:tab w:val="left" w:pos="2287"/>
                <w:tab w:val="left" w:pos="3287"/>
              </w:tabs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11.2.1.2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объяснять</w:t>
            </w:r>
            <w:r w:rsidR="00B13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B13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сперматогенезом и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оогенезом</w:t>
            </w:r>
          </w:p>
        </w:tc>
        <w:tc>
          <w:tcPr>
            <w:tcW w:w="1499" w:type="dxa"/>
          </w:tcPr>
          <w:p w14:paraId="53640988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FCE7DFF" w14:textId="7681338A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FC48670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6D84F07D" w14:textId="77777777" w:rsidTr="00A0049F">
        <w:trPr>
          <w:trHeight w:val="20"/>
        </w:trPr>
        <w:tc>
          <w:tcPr>
            <w:tcW w:w="646" w:type="dxa"/>
          </w:tcPr>
          <w:p w14:paraId="2E628ED3" w14:textId="677C4768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Merge/>
          </w:tcPr>
          <w:p w14:paraId="160DFDEF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31D38607" w14:textId="42D4F591" w:rsidR="001D3B63" w:rsidRPr="008870FE" w:rsidRDefault="001D3B63" w:rsidP="001D3B63">
            <w:pPr>
              <w:widowControl w:val="0"/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52A93">
              <w:rPr>
                <w:rFonts w:ascii="Times New Roman" w:eastAsia="Times New Roman" w:hAnsi="Times New Roman" w:cs="Times New Roman"/>
                <w:sz w:val="24"/>
                <w:szCs w:val="24"/>
              </w:rPr>
              <w:t>уммативное оценивание за 2 четверть</w:t>
            </w:r>
          </w:p>
        </w:tc>
        <w:tc>
          <w:tcPr>
            <w:tcW w:w="2973" w:type="dxa"/>
          </w:tcPr>
          <w:p w14:paraId="1AC989F8" w14:textId="2B8B9559" w:rsidR="001D3B63" w:rsidRPr="008870FE" w:rsidRDefault="000D2FE2" w:rsidP="001D3B63">
            <w:pPr>
              <w:widowControl w:val="0"/>
              <w:tabs>
                <w:tab w:val="left" w:pos="910"/>
                <w:tab w:val="left" w:pos="1200"/>
                <w:tab w:val="left" w:pos="2287"/>
                <w:tab w:val="left" w:pos="3287"/>
              </w:tabs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</w:tcPr>
          <w:p w14:paraId="40BEB740" w14:textId="0DFB4E12" w:rsidR="001D3B63" w:rsidRPr="008870FE" w:rsidRDefault="00C17AF2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6F88E904" w14:textId="55A32BD1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2602554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32D350DD" w14:textId="77777777" w:rsidTr="00A0049F">
        <w:trPr>
          <w:trHeight w:val="20"/>
        </w:trPr>
        <w:tc>
          <w:tcPr>
            <w:tcW w:w="646" w:type="dxa"/>
          </w:tcPr>
          <w:p w14:paraId="200AD7AF" w14:textId="2ABD4BB9" w:rsidR="001D3B63" w:rsidRPr="008870FE" w:rsidRDefault="00754019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23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vMerge/>
          </w:tcPr>
          <w:p w14:paraId="5B011A2E" w14:textId="77777777" w:rsidR="001D3B63" w:rsidRPr="008870FE" w:rsidRDefault="001D3B63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54564D19" w14:textId="77777777" w:rsidR="001D3B63" w:rsidRPr="008870FE" w:rsidRDefault="001D3B63" w:rsidP="001D3B63">
            <w:pPr>
              <w:widowControl w:val="0"/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сперматогенеза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оогенеза. </w:t>
            </w:r>
          </w:p>
        </w:tc>
        <w:tc>
          <w:tcPr>
            <w:tcW w:w="2973" w:type="dxa"/>
          </w:tcPr>
          <w:p w14:paraId="48575CEC" w14:textId="06DEED0E" w:rsidR="001D3B63" w:rsidRPr="008870FE" w:rsidRDefault="001D3B63" w:rsidP="001D3B63">
            <w:pPr>
              <w:widowControl w:val="0"/>
              <w:tabs>
                <w:tab w:val="left" w:pos="910"/>
                <w:tab w:val="left" w:pos="1200"/>
                <w:tab w:val="left" w:pos="2287"/>
                <w:tab w:val="left" w:pos="3287"/>
              </w:tabs>
              <w:autoSpaceDE w:val="0"/>
              <w:autoSpaceDN w:val="0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11.2.1.2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объяснять</w:t>
            </w:r>
            <w:r w:rsidR="00B13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B13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9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ежду</w:t>
            </w:r>
            <w:r w:rsidR="00C449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сперматогенезом и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оогенезом</w:t>
            </w:r>
          </w:p>
        </w:tc>
        <w:tc>
          <w:tcPr>
            <w:tcW w:w="1499" w:type="dxa"/>
          </w:tcPr>
          <w:p w14:paraId="5A94B39B" w14:textId="77777777" w:rsidR="001D3B63" w:rsidRPr="008870FE" w:rsidRDefault="001D3B63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5BB3467" w14:textId="6FD4E656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9D606E5" w14:textId="77777777" w:rsidR="001D3B63" w:rsidRPr="008870FE" w:rsidRDefault="001D3B63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63" w:rsidRPr="008870FE" w14:paraId="677D4612" w14:textId="77777777" w:rsidTr="00A0049F">
        <w:trPr>
          <w:trHeight w:val="20"/>
        </w:trPr>
        <w:tc>
          <w:tcPr>
            <w:tcW w:w="16018" w:type="dxa"/>
            <w:gridSpan w:val="7"/>
          </w:tcPr>
          <w:p w14:paraId="6FD207AC" w14:textId="77777777" w:rsidR="001D3B63" w:rsidRPr="008870FE" w:rsidRDefault="001D3B63" w:rsidP="001D3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</w:rPr>
              <w:t>ІІІ четверть</w:t>
            </w:r>
          </w:p>
        </w:tc>
      </w:tr>
      <w:tr w:rsidR="002B5F66" w:rsidRPr="008870FE" w14:paraId="5F4AE9EC" w14:textId="77777777" w:rsidTr="00A0049F">
        <w:trPr>
          <w:trHeight w:val="20"/>
        </w:trPr>
        <w:tc>
          <w:tcPr>
            <w:tcW w:w="646" w:type="dxa"/>
          </w:tcPr>
          <w:p w14:paraId="4BF612A8" w14:textId="6BA19A21" w:rsidR="002B5F66" w:rsidRPr="008870FE" w:rsidRDefault="00ED3FB1" w:rsidP="001D3B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vMerge w:val="restart"/>
          </w:tcPr>
          <w:p w14:paraId="3A368302" w14:textId="77777777" w:rsidR="002B5F66" w:rsidRPr="008870FE" w:rsidRDefault="002B5F66" w:rsidP="001D3B63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Рост и развитие ( 2 часа)</w:t>
            </w:r>
          </w:p>
        </w:tc>
        <w:tc>
          <w:tcPr>
            <w:tcW w:w="3835" w:type="dxa"/>
          </w:tcPr>
          <w:p w14:paraId="584CC49C" w14:textId="77777777" w:rsidR="002B5F66" w:rsidRPr="008870FE" w:rsidRDefault="002B5F66" w:rsidP="001D3B63">
            <w:pPr>
              <w:widowControl w:val="0"/>
              <w:tabs>
                <w:tab w:val="left" w:pos="2227"/>
                <w:tab w:val="left" w:pos="2617"/>
              </w:tabs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Стволовые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клетки: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(самообновление, </w:t>
            </w: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дифференциация).</w:t>
            </w:r>
            <w:r w:rsidRPr="008870F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стволовых клеток:</w:t>
            </w:r>
            <w:r w:rsidR="00D90C97"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эмбриональные 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соматические. </w:t>
            </w:r>
          </w:p>
          <w:p w14:paraId="141F6932" w14:textId="77777777" w:rsidR="002B5F66" w:rsidRPr="008870FE" w:rsidRDefault="002B5F66" w:rsidP="001D3B63">
            <w:pPr>
              <w:widowControl w:val="0"/>
              <w:tabs>
                <w:tab w:val="left" w:pos="2227"/>
                <w:tab w:val="left" w:pos="2617"/>
              </w:tabs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4135272" w14:textId="77777777" w:rsidR="002B5F66" w:rsidRPr="008870FE" w:rsidRDefault="002B5F66" w:rsidP="001D3B63">
            <w:pPr>
              <w:widowControl w:val="0"/>
              <w:autoSpaceDE w:val="0"/>
              <w:autoSpaceDN w:val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11.2.3.1 - объяснять процесс специализации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стволовых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499" w:type="dxa"/>
          </w:tcPr>
          <w:p w14:paraId="444EAA7E" w14:textId="77777777" w:rsidR="002B5F66" w:rsidRPr="008870FE" w:rsidRDefault="002B5F66" w:rsidP="001D3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8EF7DC4" w14:textId="55956348" w:rsidR="002B5F66" w:rsidRPr="008870FE" w:rsidRDefault="002B5F66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6B88173" w14:textId="77777777" w:rsidR="002B5F66" w:rsidRPr="008870FE" w:rsidRDefault="002B5F66" w:rsidP="001D3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F66" w:rsidRPr="008870FE" w14:paraId="09B8893F" w14:textId="77777777" w:rsidTr="00A0049F">
        <w:trPr>
          <w:trHeight w:val="20"/>
        </w:trPr>
        <w:tc>
          <w:tcPr>
            <w:tcW w:w="646" w:type="dxa"/>
          </w:tcPr>
          <w:p w14:paraId="57FCF812" w14:textId="4FDFABB8" w:rsidR="002B5F66" w:rsidRPr="008870FE" w:rsidRDefault="00ED3FB1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vMerge/>
          </w:tcPr>
          <w:p w14:paraId="1EC5B59D" w14:textId="77777777" w:rsidR="002B5F66" w:rsidRPr="008870FE" w:rsidRDefault="002B5F66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21D5112B" w14:textId="77777777" w:rsidR="002B5F66" w:rsidRPr="008870FE" w:rsidRDefault="002B5F66" w:rsidP="002B5F66">
            <w:pPr>
              <w:widowControl w:val="0"/>
              <w:tabs>
                <w:tab w:val="left" w:pos="2227"/>
                <w:tab w:val="left" w:pos="2617"/>
              </w:tabs>
              <w:autoSpaceDE w:val="0"/>
              <w:autoSpaceDN w:val="0"/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Практическое</w:t>
            </w:r>
            <w:r w:rsidRPr="008870FE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использование. Этический</w:t>
            </w:r>
            <w:r w:rsidRPr="008870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аспект.</w:t>
            </w:r>
          </w:p>
        </w:tc>
        <w:tc>
          <w:tcPr>
            <w:tcW w:w="2973" w:type="dxa"/>
          </w:tcPr>
          <w:p w14:paraId="06005CE4" w14:textId="77777777" w:rsidR="002B5F66" w:rsidRPr="008870FE" w:rsidRDefault="002B5F66" w:rsidP="002B5F66">
            <w:pPr>
              <w:widowControl w:val="0"/>
              <w:autoSpaceDE w:val="0"/>
              <w:autoSpaceDN w:val="0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11.2.3.1 - объяснять процесс специализации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стволовых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499" w:type="dxa"/>
          </w:tcPr>
          <w:p w14:paraId="56F84821" w14:textId="77777777" w:rsidR="002B5F66" w:rsidRPr="008870FE" w:rsidRDefault="002B5F66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0DF407C3" w14:textId="5F0EACAD" w:rsidR="002B5F66" w:rsidRPr="008870FE" w:rsidRDefault="002B5F66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5DA7B49" w14:textId="77777777" w:rsidR="002B5F66" w:rsidRPr="008870FE" w:rsidRDefault="002B5F66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BE" w:rsidRPr="008870FE" w14:paraId="3DA51AE0" w14:textId="77777777" w:rsidTr="00A0049F">
        <w:trPr>
          <w:trHeight w:val="20"/>
        </w:trPr>
        <w:tc>
          <w:tcPr>
            <w:tcW w:w="646" w:type="dxa"/>
          </w:tcPr>
          <w:p w14:paraId="0775F4AE" w14:textId="6613A63C" w:rsidR="009870BE" w:rsidRPr="008870FE" w:rsidRDefault="00ED3FB1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vMerge w:val="restart"/>
          </w:tcPr>
          <w:p w14:paraId="533872EE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Закономерности наследственности и изменчивости ( 4 часа)</w:t>
            </w:r>
          </w:p>
        </w:tc>
        <w:tc>
          <w:tcPr>
            <w:tcW w:w="3835" w:type="dxa"/>
          </w:tcPr>
          <w:p w14:paraId="379DE562" w14:textId="77777777" w:rsidR="009870BE" w:rsidRPr="004639CE" w:rsidRDefault="009870BE" w:rsidP="002B5F66">
            <w:pPr>
              <w:widowControl w:val="0"/>
              <w:tabs>
                <w:tab w:val="left" w:pos="308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Спонтанные </w:t>
            </w:r>
            <w:r w:rsidRPr="004639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мутации</w:t>
            </w:r>
          </w:p>
          <w:p w14:paraId="3F75C109" w14:textId="77777777" w:rsidR="009870BE" w:rsidRPr="004639CE" w:rsidRDefault="009870BE" w:rsidP="002B5F66">
            <w:pPr>
              <w:widowControl w:val="0"/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дезоксирибонуклеиновой кислоты. Ошибки</w:t>
            </w:r>
            <w:r w:rsidR="005D4FEF"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генетических</w:t>
            </w:r>
            <w:r w:rsidRPr="004639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процессов:</w:t>
            </w:r>
            <w:r w:rsidRPr="004639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репликаций и </w:t>
            </w:r>
            <w:r w:rsidRPr="004639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рекомбинаций</w:t>
            </w:r>
          </w:p>
        </w:tc>
        <w:tc>
          <w:tcPr>
            <w:tcW w:w="2973" w:type="dxa"/>
          </w:tcPr>
          <w:p w14:paraId="237B4758" w14:textId="77777777" w:rsidR="00475C02" w:rsidRPr="008870FE" w:rsidRDefault="00475C02" w:rsidP="00475C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11.2.4.1 - устанавливать</w:t>
            </w:r>
          </w:p>
          <w:p w14:paraId="4B6CC2F9" w14:textId="77777777" w:rsidR="009870BE" w:rsidRPr="008870FE" w:rsidRDefault="00475C02" w:rsidP="00475C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мутаций с рекомбинацией дезоксирибонуклеиновой кислоты</w:t>
            </w:r>
          </w:p>
        </w:tc>
        <w:tc>
          <w:tcPr>
            <w:tcW w:w="1499" w:type="dxa"/>
          </w:tcPr>
          <w:p w14:paraId="2680B9A7" w14:textId="77777777" w:rsidR="009870BE" w:rsidRPr="008870FE" w:rsidRDefault="009870BE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35F046D" w14:textId="51035BC9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F398B62" w14:textId="77777777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BE" w:rsidRPr="008870FE" w14:paraId="11200A02" w14:textId="77777777" w:rsidTr="00A0049F">
        <w:trPr>
          <w:trHeight w:val="20"/>
        </w:trPr>
        <w:tc>
          <w:tcPr>
            <w:tcW w:w="646" w:type="dxa"/>
          </w:tcPr>
          <w:p w14:paraId="0204C8EA" w14:textId="34C2644E" w:rsidR="009870BE" w:rsidRPr="008870FE" w:rsidRDefault="00ED3FB1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vMerge/>
          </w:tcPr>
          <w:p w14:paraId="0C9C5BB4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6576BFB0" w14:textId="77777777" w:rsidR="009870BE" w:rsidRPr="004639CE" w:rsidRDefault="009870BE" w:rsidP="002B5F66">
            <w:pPr>
              <w:widowControl w:val="0"/>
              <w:tabs>
                <w:tab w:val="left" w:pos="308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Спонтанные </w:t>
            </w:r>
            <w:r w:rsidRPr="004639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мутации</w:t>
            </w:r>
          </w:p>
          <w:p w14:paraId="17A4B5B9" w14:textId="77777777" w:rsidR="009870BE" w:rsidRPr="004639CE" w:rsidRDefault="009870BE" w:rsidP="002B5F66">
            <w:pPr>
              <w:widowControl w:val="0"/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дезоксирибонуклеиновой кислоты. Ошибки</w:t>
            </w:r>
            <w:r w:rsidR="005D4FEF"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5D4FEF" w:rsidRPr="004639C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генетических</w:t>
            </w:r>
            <w:r w:rsidRPr="004639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процессов:</w:t>
            </w:r>
            <w:r w:rsidRPr="004639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репликаций и </w:t>
            </w:r>
            <w:r w:rsidRPr="004639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639C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рекомбинаций</w:t>
            </w:r>
          </w:p>
        </w:tc>
        <w:tc>
          <w:tcPr>
            <w:tcW w:w="2973" w:type="dxa"/>
          </w:tcPr>
          <w:p w14:paraId="24DC28E4" w14:textId="77777777" w:rsidR="00475C02" w:rsidRPr="008870FE" w:rsidRDefault="00475C02" w:rsidP="00475C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11.2.4.1 - устанавливать</w:t>
            </w:r>
          </w:p>
          <w:p w14:paraId="2D196C86" w14:textId="77777777" w:rsidR="009870BE" w:rsidRPr="008870FE" w:rsidRDefault="00475C02" w:rsidP="00475C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мутаций с рекомбинацией дезоксирибонуклеиновой кислоты</w:t>
            </w:r>
          </w:p>
        </w:tc>
        <w:tc>
          <w:tcPr>
            <w:tcW w:w="1499" w:type="dxa"/>
          </w:tcPr>
          <w:p w14:paraId="43652546" w14:textId="77777777" w:rsidR="009870BE" w:rsidRPr="008870FE" w:rsidRDefault="009870BE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A53CB0B" w14:textId="08E5204A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BA12BF5" w14:textId="77777777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BE" w:rsidRPr="008870FE" w14:paraId="1D1EA2BC" w14:textId="77777777" w:rsidTr="00A0049F">
        <w:trPr>
          <w:trHeight w:val="20"/>
        </w:trPr>
        <w:tc>
          <w:tcPr>
            <w:tcW w:w="646" w:type="dxa"/>
          </w:tcPr>
          <w:p w14:paraId="152CA474" w14:textId="22B4E41E" w:rsidR="009870BE" w:rsidRPr="008870FE" w:rsidRDefault="00ED3FB1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vMerge/>
          </w:tcPr>
          <w:p w14:paraId="6CADB2AE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46C" w14:textId="77777777" w:rsidR="009870BE" w:rsidRPr="008870FE" w:rsidRDefault="009870BE" w:rsidP="002B5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Мировой проект «Геном человека». Секвенирования геномной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дезоксирибонуклеиноой кислоты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человека. Биологическое значение исследований, проведённых в рамках проекта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6CC7" w14:textId="77777777" w:rsidR="009870BE" w:rsidRPr="008870FE" w:rsidRDefault="009870BE" w:rsidP="002B5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11.2.4.2 - обсуждить значение международного проекта «Геном человека»</w:t>
            </w:r>
          </w:p>
        </w:tc>
        <w:tc>
          <w:tcPr>
            <w:tcW w:w="1499" w:type="dxa"/>
          </w:tcPr>
          <w:p w14:paraId="6663C417" w14:textId="77777777" w:rsidR="009870BE" w:rsidRPr="008870FE" w:rsidRDefault="009870BE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C66903B" w14:textId="59146A6F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5B7F429" w14:textId="77777777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BE" w:rsidRPr="008870FE" w14:paraId="6EF9BCA8" w14:textId="77777777" w:rsidTr="00A0049F">
        <w:trPr>
          <w:trHeight w:val="20"/>
        </w:trPr>
        <w:tc>
          <w:tcPr>
            <w:tcW w:w="646" w:type="dxa"/>
          </w:tcPr>
          <w:p w14:paraId="3B55D7F8" w14:textId="6A239460" w:rsidR="009870BE" w:rsidRPr="008870FE" w:rsidRDefault="00ED3FB1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vMerge/>
          </w:tcPr>
          <w:p w14:paraId="674B1E7B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946" w14:textId="059DC82F" w:rsidR="009870BE" w:rsidRPr="008870FE" w:rsidRDefault="009870BE" w:rsidP="002B5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Мировой проект «Геном человека». Секвенирования геномной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</w:t>
            </w:r>
            <w:r w:rsidR="006F62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 кислоты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человека. Биологическое значение исследований, проведённых в рамках проекта. </w:t>
            </w:r>
            <w:r w:rsidRPr="008870FE">
              <w:rPr>
                <w:rFonts w:ascii="Times New Roman" w:hAnsi="Times New Roman"/>
                <w:b/>
                <w:sz w:val="24"/>
                <w:szCs w:val="24"/>
              </w:rPr>
              <w:t>СОр «Закономерности наследственности и изменчивости»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E2F" w14:textId="77777777" w:rsidR="009870BE" w:rsidRPr="008870FE" w:rsidRDefault="009870BE" w:rsidP="002B5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11.2.4.2 - обсуждить значение международного проекта «Геном человека»</w:t>
            </w:r>
          </w:p>
        </w:tc>
        <w:tc>
          <w:tcPr>
            <w:tcW w:w="1499" w:type="dxa"/>
          </w:tcPr>
          <w:p w14:paraId="2A02AD0E" w14:textId="77777777" w:rsidR="009870BE" w:rsidRPr="008870FE" w:rsidRDefault="009870BE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3B5AC9B" w14:textId="7F43FCF6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BAB8AD4" w14:textId="77777777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BE" w:rsidRPr="008870FE" w14:paraId="125BE6FD" w14:textId="77777777" w:rsidTr="00A0049F">
        <w:trPr>
          <w:trHeight w:val="20"/>
        </w:trPr>
        <w:tc>
          <w:tcPr>
            <w:tcW w:w="646" w:type="dxa"/>
          </w:tcPr>
          <w:p w14:paraId="7DC76A78" w14:textId="08D433DE" w:rsidR="009870BE" w:rsidRPr="008870FE" w:rsidRDefault="00ED3FB1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vMerge w:val="restart"/>
          </w:tcPr>
          <w:p w14:paraId="664C7E18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Клеточная биология</w:t>
            </w:r>
          </w:p>
          <w:p w14:paraId="1F8E4C57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( 4 часа)</w:t>
            </w:r>
          </w:p>
        </w:tc>
        <w:tc>
          <w:tcPr>
            <w:tcW w:w="3835" w:type="dxa"/>
          </w:tcPr>
          <w:p w14:paraId="3113757B" w14:textId="77777777" w:rsidR="009870BE" w:rsidRPr="008870FE" w:rsidRDefault="009870BE" w:rsidP="002B5F66">
            <w:pPr>
              <w:widowControl w:val="0"/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клеток.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14:paraId="528EBB49" w14:textId="77777777" w:rsidR="009870BE" w:rsidRPr="008870FE" w:rsidRDefault="009870BE" w:rsidP="002B5F66">
            <w:pPr>
              <w:widowControl w:val="0"/>
              <w:autoSpaceDE w:val="0"/>
              <w:autoSpaceDN w:val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11.4.2.1 - определять и описывать основные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</w:tcPr>
          <w:p w14:paraId="48B3C3EC" w14:textId="77777777" w:rsidR="009870BE" w:rsidRPr="008870FE" w:rsidRDefault="009870BE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3701DDC" w14:textId="6E4C64FF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F3654B0" w14:textId="77777777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0BE" w:rsidRPr="008870FE" w14:paraId="0BFB5A1F" w14:textId="77777777" w:rsidTr="00A0049F">
        <w:trPr>
          <w:trHeight w:val="20"/>
        </w:trPr>
        <w:tc>
          <w:tcPr>
            <w:tcW w:w="646" w:type="dxa"/>
          </w:tcPr>
          <w:p w14:paraId="6AB945E9" w14:textId="5930C91B" w:rsidR="009870BE" w:rsidRPr="008870FE" w:rsidRDefault="00935EBA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2" w:type="dxa"/>
            <w:vMerge/>
          </w:tcPr>
          <w:p w14:paraId="60BBD8DB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217B21E7" w14:textId="77777777" w:rsidR="009870BE" w:rsidRPr="008870FE" w:rsidRDefault="009870BE" w:rsidP="002B5F66">
            <w:pPr>
              <w:widowControl w:val="0"/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клеток.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0BD05451" w14:textId="77777777" w:rsidR="00681540" w:rsidRPr="008870FE" w:rsidRDefault="00681540" w:rsidP="002B5F66">
            <w:pPr>
              <w:widowControl w:val="0"/>
              <w:autoSpaceDE w:val="0"/>
              <w:autoSpaceDN w:val="0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6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"Описание основных компонентов клеток с использованием микрофотографий".</w:t>
            </w:r>
          </w:p>
        </w:tc>
        <w:tc>
          <w:tcPr>
            <w:tcW w:w="2973" w:type="dxa"/>
          </w:tcPr>
          <w:p w14:paraId="523F6025" w14:textId="77777777" w:rsidR="009870BE" w:rsidRPr="008870FE" w:rsidRDefault="009870BE" w:rsidP="002B5F66">
            <w:pPr>
              <w:widowControl w:val="0"/>
              <w:autoSpaceDE w:val="0"/>
              <w:autoSpaceDN w:val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11.4.2.1 - определять и описывать основные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клеток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870F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микрофотографий</w:t>
            </w:r>
          </w:p>
        </w:tc>
        <w:tc>
          <w:tcPr>
            <w:tcW w:w="1499" w:type="dxa"/>
          </w:tcPr>
          <w:p w14:paraId="64585889" w14:textId="77777777" w:rsidR="009870BE" w:rsidRPr="008870FE" w:rsidRDefault="009870BE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C496B98" w14:textId="03CB7FC1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7B1684F" w14:textId="77777777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6"Описание основных компонентов клеток с использованием микрофотографий".</w:t>
            </w:r>
          </w:p>
        </w:tc>
      </w:tr>
      <w:tr w:rsidR="009870BE" w:rsidRPr="008870FE" w14:paraId="4851D70B" w14:textId="77777777" w:rsidTr="00A0049F">
        <w:trPr>
          <w:trHeight w:val="20"/>
        </w:trPr>
        <w:tc>
          <w:tcPr>
            <w:tcW w:w="646" w:type="dxa"/>
          </w:tcPr>
          <w:p w14:paraId="44BD0C50" w14:textId="765B4411" w:rsidR="009870BE" w:rsidRPr="008870FE" w:rsidRDefault="00ED3FB1" w:rsidP="002B5F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35E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Merge/>
          </w:tcPr>
          <w:p w14:paraId="238E239E" w14:textId="77777777" w:rsidR="009870BE" w:rsidRPr="008870FE" w:rsidRDefault="009870BE" w:rsidP="002B5F66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3FA" w14:textId="77777777" w:rsidR="009870BE" w:rsidRPr="008870FE" w:rsidRDefault="009870BE" w:rsidP="002B5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Расчет линейного увеличения органелл. Различие между разрешением и увеличением оптического и электронного </w:t>
            </w:r>
          </w:p>
          <w:p w14:paraId="594BAD8C" w14:textId="77777777" w:rsidR="009870BE" w:rsidRPr="008870FE" w:rsidRDefault="009870BE" w:rsidP="002B5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микроскопов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8BF" w14:textId="77777777" w:rsidR="009870BE" w:rsidRPr="008870FE" w:rsidRDefault="009870BE" w:rsidP="002B5F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11.4.2.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определять фактический размер компонентов клеток</w:t>
            </w:r>
          </w:p>
        </w:tc>
        <w:tc>
          <w:tcPr>
            <w:tcW w:w="1499" w:type="dxa"/>
          </w:tcPr>
          <w:p w14:paraId="0E1B2F04" w14:textId="77777777" w:rsidR="009870BE" w:rsidRPr="008870FE" w:rsidRDefault="009870BE" w:rsidP="002B5F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3E767F2" w14:textId="30F0BEFE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F8B914C" w14:textId="77777777" w:rsidR="009870BE" w:rsidRPr="008870FE" w:rsidRDefault="009870BE" w:rsidP="002B5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2A4CB053" w14:textId="77777777" w:rsidTr="00A0049F">
        <w:trPr>
          <w:trHeight w:val="20"/>
        </w:trPr>
        <w:tc>
          <w:tcPr>
            <w:tcW w:w="646" w:type="dxa"/>
          </w:tcPr>
          <w:p w14:paraId="081C906B" w14:textId="2B598EA5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927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vMerge/>
          </w:tcPr>
          <w:p w14:paraId="4ADD09CD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867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Расчет линейного увеличения органелл. Различие между разрешением и увеличением оптического и электронного </w:t>
            </w:r>
          </w:p>
          <w:p w14:paraId="1D8DE379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Микроскопов. </w:t>
            </w:r>
            <w:r w:rsidRPr="008870FE">
              <w:rPr>
                <w:rFonts w:ascii="Times New Roman" w:hAnsi="Times New Roman"/>
                <w:b/>
                <w:sz w:val="24"/>
                <w:szCs w:val="24"/>
              </w:rPr>
              <w:t>СОр «Клеточная биология»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A71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11.4.2.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определять фактический размер компонентов клеток</w:t>
            </w:r>
          </w:p>
        </w:tc>
        <w:tc>
          <w:tcPr>
            <w:tcW w:w="1499" w:type="dxa"/>
          </w:tcPr>
          <w:p w14:paraId="5D0697D0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60FADC94" w14:textId="1EDBF2BD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2ED07B0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05D88410" w14:textId="77777777" w:rsidTr="00A0049F">
        <w:trPr>
          <w:trHeight w:val="20"/>
        </w:trPr>
        <w:tc>
          <w:tcPr>
            <w:tcW w:w="646" w:type="dxa"/>
          </w:tcPr>
          <w:p w14:paraId="5B151B45" w14:textId="1FB949A8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927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vMerge w:val="restart"/>
          </w:tcPr>
          <w:p w14:paraId="53C40BF8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Биотехнология</w:t>
            </w:r>
          </w:p>
          <w:p w14:paraId="230C0422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(9</w:t>
            </w: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A6E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E4048">
              <w:rPr>
                <w:rFonts w:ascii="Times New Roman" w:hAnsi="Times New Roman"/>
                <w:sz w:val="24"/>
                <w:szCs w:val="24"/>
              </w:rPr>
              <w:t>Особенности строения грамположительных и грамотрицательных бактерий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BC6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11.4.3.1 -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сравнивать грамположительные и грамотрицательные бактерии</w:t>
            </w:r>
          </w:p>
        </w:tc>
        <w:tc>
          <w:tcPr>
            <w:tcW w:w="1499" w:type="dxa"/>
          </w:tcPr>
          <w:p w14:paraId="3B760583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9BE52B9" w14:textId="76FBF5AD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5785EC5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296" w:rsidRPr="008870FE" w14:paraId="4757BC18" w14:textId="77777777" w:rsidTr="00A0049F">
        <w:trPr>
          <w:trHeight w:val="20"/>
        </w:trPr>
        <w:tc>
          <w:tcPr>
            <w:tcW w:w="646" w:type="dxa"/>
          </w:tcPr>
          <w:p w14:paraId="00467956" w14:textId="6DF5AE49" w:rsidR="00335296" w:rsidRDefault="00335296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2" w:type="dxa"/>
            <w:vMerge/>
          </w:tcPr>
          <w:p w14:paraId="2AA98F9E" w14:textId="77777777" w:rsidR="00335296" w:rsidRPr="008870FE" w:rsidRDefault="00335296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CCB" w14:textId="2AB5BCB9" w:rsidR="00335296" w:rsidRPr="008870FE" w:rsidRDefault="00335296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Особенности строения грамположительных и грамотрицательных бактерий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90B" w14:textId="7BDA667E" w:rsidR="00335296" w:rsidRPr="008870FE" w:rsidRDefault="00335296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11.4.3.1 -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сравнивать грамположительные и грамотрицательные бактерии</w:t>
            </w:r>
          </w:p>
        </w:tc>
        <w:tc>
          <w:tcPr>
            <w:tcW w:w="1499" w:type="dxa"/>
          </w:tcPr>
          <w:p w14:paraId="16F4E7E9" w14:textId="049AFBAB" w:rsidR="00335296" w:rsidRPr="008870FE" w:rsidRDefault="00335296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C71921C" w14:textId="3B0CF6D1" w:rsidR="00335296" w:rsidRDefault="00335296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BFF2C6A" w14:textId="77777777" w:rsidR="00335296" w:rsidRPr="008870FE" w:rsidRDefault="00335296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0E664279" w14:textId="77777777" w:rsidTr="00A0049F">
        <w:trPr>
          <w:trHeight w:val="20"/>
        </w:trPr>
        <w:tc>
          <w:tcPr>
            <w:tcW w:w="646" w:type="dxa"/>
          </w:tcPr>
          <w:p w14:paraId="5E4EFAC8" w14:textId="6FB7CF61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5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vMerge/>
          </w:tcPr>
          <w:p w14:paraId="16F7A180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2FC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Понятие «рекомбинантная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дезоксирибонуклеиновая кислота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BF7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11.4.3.2 -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объяснять способы получения рекомбинантных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дезоксирибонуклеиновых кислот</w:t>
            </w:r>
          </w:p>
        </w:tc>
        <w:tc>
          <w:tcPr>
            <w:tcW w:w="1499" w:type="dxa"/>
          </w:tcPr>
          <w:p w14:paraId="464721F8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1EF0C9F" w14:textId="7B658B43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AC40E52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7FBFC6D2" w14:textId="77777777" w:rsidTr="00A0049F">
        <w:trPr>
          <w:trHeight w:val="20"/>
        </w:trPr>
        <w:tc>
          <w:tcPr>
            <w:tcW w:w="646" w:type="dxa"/>
          </w:tcPr>
          <w:p w14:paraId="0410D7E7" w14:textId="638B2FF9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5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  <w:vMerge/>
          </w:tcPr>
          <w:p w14:paraId="15377863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BAD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Способы получения рекомбинантных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дезоксирибонуклеиновых кислот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7A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11.4.3.2 -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объяснять способы получения рекомбинантных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дезоксирибонуклеиновых кислот</w:t>
            </w:r>
          </w:p>
        </w:tc>
        <w:tc>
          <w:tcPr>
            <w:tcW w:w="1499" w:type="dxa"/>
          </w:tcPr>
          <w:p w14:paraId="2FE26204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AD70B32" w14:textId="29FF28FE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6D54B8A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00C67656" w14:textId="77777777" w:rsidTr="00A0049F">
        <w:trPr>
          <w:trHeight w:val="20"/>
        </w:trPr>
        <w:tc>
          <w:tcPr>
            <w:tcW w:w="646" w:type="dxa"/>
          </w:tcPr>
          <w:p w14:paraId="7B3B5062" w14:textId="6BC7446A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52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  <w:vMerge/>
          </w:tcPr>
          <w:p w14:paraId="2D87C799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622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Применение рекомбинантных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дезоксирибонуклеиновых кислот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. Понятие «клонирование»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01E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11.4.3.2 -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объяснять способы получения рекомбинантных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дезоксирибонуклеиновых кислот</w:t>
            </w:r>
          </w:p>
        </w:tc>
        <w:tc>
          <w:tcPr>
            <w:tcW w:w="1499" w:type="dxa"/>
          </w:tcPr>
          <w:p w14:paraId="4BBDE99A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FB79675" w14:textId="3CD467B3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113D45B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6B8D5043" w14:textId="77777777" w:rsidTr="00A0049F">
        <w:trPr>
          <w:trHeight w:val="20"/>
        </w:trPr>
        <w:tc>
          <w:tcPr>
            <w:tcW w:w="646" w:type="dxa"/>
          </w:tcPr>
          <w:p w14:paraId="58B67B76" w14:textId="34063675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52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  <w:vMerge/>
          </w:tcPr>
          <w:p w14:paraId="6BAB3CE0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EF8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Понятие «клонирование»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1A9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11.4.3.2 -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объяснять способы получения рекомбинантных </w:t>
            </w:r>
            <w:r w:rsidRPr="008870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дезоксирибонуклеиновых кислот</w:t>
            </w:r>
          </w:p>
        </w:tc>
        <w:tc>
          <w:tcPr>
            <w:tcW w:w="1499" w:type="dxa"/>
          </w:tcPr>
          <w:p w14:paraId="65E0A165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59C97F3" w14:textId="3B9B062F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37E3393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720EA2D6" w14:textId="77777777" w:rsidTr="00A0049F">
        <w:trPr>
          <w:trHeight w:val="20"/>
        </w:trPr>
        <w:tc>
          <w:tcPr>
            <w:tcW w:w="646" w:type="dxa"/>
          </w:tcPr>
          <w:p w14:paraId="1AF06FE6" w14:textId="2C0FD3F3" w:rsidR="00831289" w:rsidRPr="008870FE" w:rsidRDefault="00392765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352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  <w:vMerge/>
          </w:tcPr>
          <w:p w14:paraId="150191BD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890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Способы клонирования организмов</w:t>
            </w:r>
          </w:p>
          <w:p w14:paraId="685B3266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b/>
                <w:sz w:val="24"/>
                <w:szCs w:val="24"/>
              </w:rPr>
              <w:t>СОр «Биотехнология»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716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11.4.3.3 -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объяснять способы клонирования организмов</w:t>
            </w:r>
          </w:p>
        </w:tc>
        <w:tc>
          <w:tcPr>
            <w:tcW w:w="1499" w:type="dxa"/>
          </w:tcPr>
          <w:p w14:paraId="347EAD47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ACA3ECD" w14:textId="45490FD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BD83FA6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4C6D89A3" w14:textId="77777777" w:rsidTr="00A0049F">
        <w:trPr>
          <w:trHeight w:val="20"/>
        </w:trPr>
        <w:tc>
          <w:tcPr>
            <w:tcW w:w="646" w:type="dxa"/>
          </w:tcPr>
          <w:p w14:paraId="3689DC49" w14:textId="26E98C26" w:rsidR="00831289" w:rsidRPr="008870FE" w:rsidRDefault="00335296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2" w:type="dxa"/>
            <w:vMerge/>
          </w:tcPr>
          <w:p w14:paraId="61D4AFC3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47A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Применение ферментов в медицине, химии и промышленности.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0BB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11.4.3.4 -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обсуждать возможность применения ферментов в медицине, химии и промышленности</w:t>
            </w:r>
          </w:p>
        </w:tc>
        <w:tc>
          <w:tcPr>
            <w:tcW w:w="1499" w:type="dxa"/>
          </w:tcPr>
          <w:p w14:paraId="6965198D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66922B55" w14:textId="1EF191FC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095586A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770505F5" w14:textId="77777777" w:rsidTr="00A0049F">
        <w:trPr>
          <w:trHeight w:val="20"/>
        </w:trPr>
        <w:tc>
          <w:tcPr>
            <w:tcW w:w="646" w:type="dxa"/>
          </w:tcPr>
          <w:p w14:paraId="214615B9" w14:textId="1B1D2635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35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vMerge/>
          </w:tcPr>
          <w:p w14:paraId="18BC1614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02A7B5C4" w14:textId="3B792361" w:rsidR="00831289" w:rsidRPr="008870FE" w:rsidRDefault="00831289" w:rsidP="008312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808B3">
              <w:rPr>
                <w:rFonts w:ascii="Times New Roman" w:eastAsia="Times New Roman" w:hAnsi="Times New Roman" w:cs="Times New Roman"/>
                <w:sz w:val="24"/>
                <w:szCs w:val="24"/>
              </w:rPr>
              <w:t>уммативное оценивание за 3 четверть</w:t>
            </w:r>
          </w:p>
        </w:tc>
        <w:tc>
          <w:tcPr>
            <w:tcW w:w="2973" w:type="dxa"/>
          </w:tcPr>
          <w:p w14:paraId="76F4D207" w14:textId="68BBB6F6" w:rsidR="00831289" w:rsidRPr="008870FE" w:rsidRDefault="005808B3" w:rsidP="00831289">
            <w:pPr>
              <w:widowControl w:val="0"/>
              <w:autoSpaceDE w:val="0"/>
              <w:autoSpaceDN w:val="0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спецификации</w:t>
            </w:r>
          </w:p>
        </w:tc>
        <w:tc>
          <w:tcPr>
            <w:tcW w:w="1499" w:type="dxa"/>
          </w:tcPr>
          <w:p w14:paraId="292A4EBB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71B33F9" w14:textId="347A3316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9A5C1B5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3599D2C6" w14:textId="77777777" w:rsidTr="00A0049F">
        <w:trPr>
          <w:trHeight w:val="20"/>
        </w:trPr>
        <w:tc>
          <w:tcPr>
            <w:tcW w:w="646" w:type="dxa"/>
          </w:tcPr>
          <w:p w14:paraId="16C2739B" w14:textId="2DEDDF35" w:rsidR="00831289" w:rsidRPr="008870FE" w:rsidRDefault="00831289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35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vMerge/>
          </w:tcPr>
          <w:p w14:paraId="3CD9AE7E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F8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Применение ферментов в медицине, химии и промышленности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4D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11.4.3.4 -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обсуждать возможность применения ферментов в медицине, химии и промышленности</w:t>
            </w:r>
          </w:p>
        </w:tc>
        <w:tc>
          <w:tcPr>
            <w:tcW w:w="1499" w:type="dxa"/>
          </w:tcPr>
          <w:p w14:paraId="744B7A7E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0EA71ACE" w14:textId="4F0691DB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BBBFB05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06A7B242" w14:textId="77777777" w:rsidTr="00A0049F">
        <w:trPr>
          <w:trHeight w:val="20"/>
        </w:trPr>
        <w:tc>
          <w:tcPr>
            <w:tcW w:w="16018" w:type="dxa"/>
            <w:gridSpan w:val="7"/>
          </w:tcPr>
          <w:p w14:paraId="6937B53E" w14:textId="77777777" w:rsidR="00831289" w:rsidRPr="008870FE" w:rsidRDefault="00831289" w:rsidP="00831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0F806" w14:textId="77777777" w:rsidR="00831289" w:rsidRPr="008870FE" w:rsidRDefault="00831289" w:rsidP="00831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</w:rPr>
              <w:t>ІV четверть</w:t>
            </w:r>
          </w:p>
        </w:tc>
      </w:tr>
      <w:tr w:rsidR="00831289" w:rsidRPr="008870FE" w14:paraId="66923782" w14:textId="77777777" w:rsidTr="00A0049F">
        <w:trPr>
          <w:trHeight w:val="20"/>
        </w:trPr>
        <w:tc>
          <w:tcPr>
            <w:tcW w:w="646" w:type="dxa"/>
          </w:tcPr>
          <w:p w14:paraId="6A6E4AAB" w14:textId="3D2ACFFD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538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vMerge w:val="restart"/>
          </w:tcPr>
          <w:p w14:paraId="243360E8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Биомедицина и биоинформатика</w:t>
            </w:r>
          </w:p>
          <w:p w14:paraId="62197580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( 7</w:t>
            </w: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BC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Особенности воздействия электромагнитных и звуковых волн на организм человека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4C9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11.4.4.1 -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объяснять воздействия электромагнитных и звуковых волн на организм человека</w:t>
            </w:r>
          </w:p>
        </w:tc>
        <w:tc>
          <w:tcPr>
            <w:tcW w:w="1499" w:type="dxa"/>
          </w:tcPr>
          <w:p w14:paraId="1779E2E4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A01FF93" w14:textId="4A16679C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9B66D76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27084046" w14:textId="77777777" w:rsidTr="00A0049F">
        <w:trPr>
          <w:trHeight w:val="20"/>
        </w:trPr>
        <w:tc>
          <w:tcPr>
            <w:tcW w:w="646" w:type="dxa"/>
          </w:tcPr>
          <w:p w14:paraId="126868F2" w14:textId="2E79F1E1" w:rsidR="00831289" w:rsidRPr="008870FE" w:rsidRDefault="00935EBA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538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vMerge/>
          </w:tcPr>
          <w:p w14:paraId="4A8EC2E9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AEB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Понятие «Биоинформатика». Применение инструментов биоинформатики в исследовании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F1740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11.4.4.2 -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описывать роль биоинформатики</w:t>
            </w:r>
          </w:p>
        </w:tc>
        <w:tc>
          <w:tcPr>
            <w:tcW w:w="1499" w:type="dxa"/>
          </w:tcPr>
          <w:p w14:paraId="5AEBD215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3E755AF" w14:textId="58919879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CCEDD2F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7463575B" w14:textId="77777777" w:rsidTr="00A0049F">
        <w:trPr>
          <w:trHeight w:val="20"/>
        </w:trPr>
        <w:tc>
          <w:tcPr>
            <w:tcW w:w="646" w:type="dxa"/>
          </w:tcPr>
          <w:p w14:paraId="02967C00" w14:textId="17411DD5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538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  <w:vMerge/>
          </w:tcPr>
          <w:p w14:paraId="621FB2D0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2D9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Метод э</w:t>
            </w:r>
            <w:r w:rsidRPr="008870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кстракорпорального оплодотворения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и его значение. Медицинские аспекты.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525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11.4.4.3 -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объяснять значение метода э</w:t>
            </w:r>
            <w:r w:rsidRPr="008870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кстракорпорального оплодотворения</w:t>
            </w:r>
          </w:p>
        </w:tc>
        <w:tc>
          <w:tcPr>
            <w:tcW w:w="1499" w:type="dxa"/>
          </w:tcPr>
          <w:p w14:paraId="6E02CF16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CCF663D" w14:textId="64933AC3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B923E0D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1F9E245C" w14:textId="77777777" w:rsidTr="00A0049F">
        <w:trPr>
          <w:trHeight w:val="20"/>
        </w:trPr>
        <w:tc>
          <w:tcPr>
            <w:tcW w:w="646" w:type="dxa"/>
          </w:tcPr>
          <w:p w14:paraId="221B27B6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2" w:type="dxa"/>
            <w:vMerge/>
          </w:tcPr>
          <w:p w14:paraId="06CF2918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521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Этические аспекты э</w:t>
            </w:r>
            <w:r w:rsidRPr="008870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кстракорпорального оплодотворения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1A8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11.4.4.3 -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>объяснять значение метода э</w:t>
            </w:r>
            <w:r w:rsidRPr="008870F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кстракорпорального оплодотворения</w:t>
            </w:r>
          </w:p>
        </w:tc>
        <w:tc>
          <w:tcPr>
            <w:tcW w:w="1499" w:type="dxa"/>
          </w:tcPr>
          <w:p w14:paraId="5BFA7EBC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3DCD0EF" w14:textId="7F423EC0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948241C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3E967E96" w14:textId="77777777" w:rsidTr="00A0049F">
        <w:trPr>
          <w:trHeight w:val="20"/>
        </w:trPr>
        <w:tc>
          <w:tcPr>
            <w:tcW w:w="646" w:type="dxa"/>
          </w:tcPr>
          <w:p w14:paraId="10E59D44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2" w:type="dxa"/>
            <w:vMerge/>
          </w:tcPr>
          <w:p w14:paraId="53CEE3E3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F6B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Значение моноклональных антител. Производство моноклональных антител. Диагностика и лечение заболеваний с помощью моноклональных антител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18C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11.4.4.4 -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объяснять использование моноклональных антител в диагностике и лечении заболеваний </w:t>
            </w:r>
          </w:p>
        </w:tc>
        <w:tc>
          <w:tcPr>
            <w:tcW w:w="1499" w:type="dxa"/>
          </w:tcPr>
          <w:p w14:paraId="2E76F45B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4892180" w14:textId="2B6E4BE1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BD6E831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3C8891F6" w14:textId="77777777" w:rsidTr="00A0049F">
        <w:trPr>
          <w:trHeight w:val="20"/>
        </w:trPr>
        <w:tc>
          <w:tcPr>
            <w:tcW w:w="646" w:type="dxa"/>
          </w:tcPr>
          <w:p w14:paraId="2E8311B7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2" w:type="dxa"/>
            <w:vMerge/>
          </w:tcPr>
          <w:p w14:paraId="754B6F6C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92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Значение моноклональных антител. Производство моноклональных антител. Диагностика и лечение заболеваний с помощью моноклональных антител. </w:t>
            </w:r>
            <w:r w:rsidRPr="008870FE">
              <w:rPr>
                <w:rFonts w:ascii="Times New Roman" w:hAnsi="Times New Roman"/>
                <w:b/>
                <w:sz w:val="24"/>
                <w:szCs w:val="24"/>
              </w:rPr>
              <w:t>СОр «Биомедицина и биоинформатика»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017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iCs/>
                <w:sz w:val="24"/>
                <w:szCs w:val="24"/>
              </w:rPr>
              <w:t xml:space="preserve">11.4.4.4 - 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объяснять использование моноклональных антител в диагностике и лечении заболеваний </w:t>
            </w:r>
          </w:p>
        </w:tc>
        <w:tc>
          <w:tcPr>
            <w:tcW w:w="1499" w:type="dxa"/>
          </w:tcPr>
          <w:p w14:paraId="4BDA0166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0574873E" w14:textId="4161C198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274F930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5372315D" w14:textId="77777777" w:rsidTr="00A0049F">
        <w:trPr>
          <w:trHeight w:val="20"/>
        </w:trPr>
        <w:tc>
          <w:tcPr>
            <w:tcW w:w="646" w:type="dxa"/>
          </w:tcPr>
          <w:p w14:paraId="5E5456F1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2" w:type="dxa"/>
            <w:vMerge w:val="restart"/>
          </w:tcPr>
          <w:p w14:paraId="64984DD1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Биосфера, экосистема, популяция ( 6часов)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4D7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Взаимосвязь между биоразнообразием и устойчивостью экосистем. Биоразнообразие видов.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4BE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11.3.1.1 - устанавливать взаимосвязь между биоразнообразием и устойчивостью экосистем</w:t>
            </w:r>
          </w:p>
        </w:tc>
        <w:tc>
          <w:tcPr>
            <w:tcW w:w="1499" w:type="dxa"/>
          </w:tcPr>
          <w:p w14:paraId="1B7688A8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D6563A2" w14:textId="5E4CA94D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5AC0616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0C199A96" w14:textId="77777777" w:rsidTr="00A0049F">
        <w:trPr>
          <w:trHeight w:val="20"/>
        </w:trPr>
        <w:tc>
          <w:tcPr>
            <w:tcW w:w="646" w:type="dxa"/>
          </w:tcPr>
          <w:p w14:paraId="5EDC9F8A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42" w:type="dxa"/>
            <w:vMerge/>
          </w:tcPr>
          <w:p w14:paraId="50E15A68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7C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Закон генетического равновесия Харди-Вайнберга.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4DB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11.3.1.1 - устанавливать взаимосвязь между биоразнообразием и устойчивостью экосистем</w:t>
            </w:r>
          </w:p>
        </w:tc>
        <w:tc>
          <w:tcPr>
            <w:tcW w:w="1499" w:type="dxa"/>
          </w:tcPr>
          <w:p w14:paraId="0BC9C450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67CE0DE" w14:textId="3E07DAF2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FCB7A25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408BB361" w14:textId="77777777" w:rsidTr="00A0049F">
        <w:trPr>
          <w:trHeight w:val="1983"/>
        </w:trPr>
        <w:tc>
          <w:tcPr>
            <w:tcW w:w="646" w:type="dxa"/>
          </w:tcPr>
          <w:p w14:paraId="4D4C285C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2" w:type="dxa"/>
            <w:vMerge/>
          </w:tcPr>
          <w:p w14:paraId="7DB53047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259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Сохранение редких и исчезающих видов растений и животных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23B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11.3.1.1 - устанавливать взаимосвязь между биоразнообразием и устойчивостью экосистем</w:t>
            </w:r>
          </w:p>
        </w:tc>
        <w:tc>
          <w:tcPr>
            <w:tcW w:w="1499" w:type="dxa"/>
          </w:tcPr>
          <w:p w14:paraId="7DB8495C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1E35D03" w14:textId="4E6745F0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A74090B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1FDEF81E" w14:textId="77777777" w:rsidTr="00A0049F">
        <w:trPr>
          <w:trHeight w:val="1461"/>
        </w:trPr>
        <w:tc>
          <w:tcPr>
            <w:tcW w:w="646" w:type="dxa"/>
          </w:tcPr>
          <w:p w14:paraId="4A6D558C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2" w:type="dxa"/>
            <w:vMerge/>
          </w:tcPr>
          <w:p w14:paraId="5F77B65F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48A" w14:textId="199EE587" w:rsidR="00831289" w:rsidRPr="008870FE" w:rsidRDefault="009538C6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1: </w:t>
            </w:r>
            <w:r w:rsidR="00831289" w:rsidRPr="008870FE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статистических методов в определении численности и распределении организмов местной экосистемы.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66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11.3.1.2 - исследовать экосистемы своего региона </w:t>
            </w:r>
            <w:r w:rsidRPr="00BD2BC2">
              <w:rPr>
                <w:rFonts w:ascii="Times New Roman" w:hAnsi="Times New Roman"/>
                <w:sz w:val="24"/>
                <w:szCs w:val="24"/>
              </w:rPr>
              <w:t>в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полевых условиях, используя статистические методы анализа </w:t>
            </w:r>
          </w:p>
        </w:tc>
        <w:tc>
          <w:tcPr>
            <w:tcW w:w="1499" w:type="dxa"/>
          </w:tcPr>
          <w:p w14:paraId="7DAF71EB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4EB23D28" w14:textId="6AF2E1B9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6E0F9E1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7E458885" w14:textId="77777777" w:rsidTr="00A0049F">
        <w:trPr>
          <w:trHeight w:val="20"/>
        </w:trPr>
        <w:tc>
          <w:tcPr>
            <w:tcW w:w="646" w:type="dxa"/>
          </w:tcPr>
          <w:p w14:paraId="47E16666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2" w:type="dxa"/>
            <w:vMerge/>
          </w:tcPr>
          <w:p w14:paraId="2D22262E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F83" w14:textId="77777777" w:rsidR="00831289" w:rsidRDefault="009538C6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2: </w:t>
            </w:r>
            <w:r w:rsidR="00831289" w:rsidRPr="008870FE">
              <w:rPr>
                <w:rFonts w:ascii="Times New Roman" w:hAnsi="Times New Roman"/>
                <w:sz w:val="24"/>
                <w:szCs w:val="24"/>
              </w:rPr>
              <w:t xml:space="preserve">Значение случайной выборки в определении биоразнообразия местной экосистемы. </w:t>
            </w:r>
          </w:p>
          <w:p w14:paraId="121F855C" w14:textId="372DC584" w:rsidR="00452756" w:rsidRPr="008870FE" w:rsidRDefault="00452756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2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  <w:r w:rsidR="00F85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«Исследование состояния экосистемы своего региона с использованием статистических методов анализа»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DB4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11.3.1.2 - исследовать экосистемы своего региона </w:t>
            </w:r>
            <w:r w:rsidRPr="008870FE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полевых условиях, используя статистические методы анализа </w:t>
            </w:r>
          </w:p>
        </w:tc>
        <w:tc>
          <w:tcPr>
            <w:tcW w:w="1499" w:type="dxa"/>
          </w:tcPr>
          <w:p w14:paraId="1F294B14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0E320EE4" w14:textId="02CA78BC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1720564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7«Исследование состояния экосистемы своего региона с использованием статистических методов анализа»</w:t>
            </w:r>
          </w:p>
        </w:tc>
      </w:tr>
      <w:tr w:rsidR="00831289" w:rsidRPr="008870FE" w14:paraId="7E81CB4E" w14:textId="77777777" w:rsidTr="00A0049F">
        <w:trPr>
          <w:trHeight w:val="20"/>
        </w:trPr>
        <w:tc>
          <w:tcPr>
            <w:tcW w:w="646" w:type="dxa"/>
          </w:tcPr>
          <w:p w14:paraId="4C934330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42" w:type="dxa"/>
            <w:vMerge/>
          </w:tcPr>
          <w:p w14:paraId="48855F6E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D461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статистических методов в определении численности и распределении организмов местной экосистемы. Значение случайной выборки в определении биоразнообразия местной экосистемы. </w:t>
            </w:r>
            <w:r w:rsidRPr="008870FE">
              <w:rPr>
                <w:rFonts w:ascii="Times New Roman" w:hAnsi="Times New Roman"/>
                <w:b/>
                <w:sz w:val="24"/>
                <w:szCs w:val="24"/>
              </w:rPr>
              <w:t>СОр «Биосфера, экосистема, популяция»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9C7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11.3.1.2 - исследовать экосистемы своего региона </w:t>
            </w:r>
            <w:r w:rsidRPr="008870FE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полевых условиях, используя статистические методы анализа </w:t>
            </w:r>
          </w:p>
        </w:tc>
        <w:tc>
          <w:tcPr>
            <w:tcW w:w="1499" w:type="dxa"/>
          </w:tcPr>
          <w:p w14:paraId="4CC0B748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84423A5" w14:textId="2C8687F5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918264B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4F285458" w14:textId="77777777" w:rsidTr="00A0049F">
        <w:trPr>
          <w:trHeight w:val="20"/>
        </w:trPr>
        <w:tc>
          <w:tcPr>
            <w:tcW w:w="646" w:type="dxa"/>
          </w:tcPr>
          <w:p w14:paraId="54617B27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2" w:type="dxa"/>
            <w:vMerge w:val="restart"/>
          </w:tcPr>
          <w:p w14:paraId="3ABE5EE9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Экология и влияние человека на окружающую среду </w:t>
            </w:r>
          </w:p>
          <w:p w14:paraId="344BDF05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0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часов)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C81" w14:textId="42A26F63" w:rsidR="00831289" w:rsidRPr="008870FE" w:rsidRDefault="009538C6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1: </w:t>
            </w:r>
            <w:r w:rsidR="00831289" w:rsidRPr="008870FE">
              <w:rPr>
                <w:rFonts w:ascii="Times New Roman" w:hAnsi="Times New Roman"/>
                <w:sz w:val="24"/>
                <w:szCs w:val="24"/>
              </w:rPr>
              <w:t xml:space="preserve">Глобальное потепление: причины, последствия, пути решения. </w:t>
            </w:r>
            <w:r w:rsidR="00A74E72" w:rsidRPr="008870FE">
              <w:rPr>
                <w:rFonts w:ascii="Times New Roman" w:hAnsi="Times New Roman"/>
                <w:b/>
                <w:sz w:val="24"/>
                <w:szCs w:val="24"/>
              </w:rPr>
              <w:t>СОр «Экология и влияние человека на окружающую среду»</w:t>
            </w:r>
          </w:p>
          <w:p w14:paraId="67FBEAF6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100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11.3.2.1 - прогнозировать последствия возможного глобального потепления климата</w:t>
            </w:r>
          </w:p>
        </w:tc>
        <w:tc>
          <w:tcPr>
            <w:tcW w:w="1499" w:type="dxa"/>
          </w:tcPr>
          <w:p w14:paraId="1505EA7B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F011D1E" w14:textId="401A9CAB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8C6D6BA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8870FE" w14:paraId="5F382C74" w14:textId="77777777" w:rsidTr="00A0049F">
        <w:trPr>
          <w:trHeight w:val="20"/>
        </w:trPr>
        <w:tc>
          <w:tcPr>
            <w:tcW w:w="646" w:type="dxa"/>
          </w:tcPr>
          <w:p w14:paraId="59388557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2" w:type="dxa"/>
            <w:vMerge/>
          </w:tcPr>
          <w:p w14:paraId="68603E7C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1BB" w14:textId="4E739185" w:rsidR="00831289" w:rsidRPr="00A74E72" w:rsidRDefault="009538C6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2: </w:t>
            </w:r>
            <w:r w:rsidR="00831289" w:rsidRPr="008870FE">
              <w:rPr>
                <w:rFonts w:ascii="Times New Roman" w:hAnsi="Times New Roman"/>
                <w:sz w:val="24"/>
                <w:szCs w:val="24"/>
              </w:rPr>
              <w:t xml:space="preserve">Глобальное потепление: причины, последствия, пути решения.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CFF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11.3.2.1 - прогнозировать последствия возможного глобального потепления климата</w:t>
            </w:r>
          </w:p>
        </w:tc>
        <w:tc>
          <w:tcPr>
            <w:tcW w:w="1499" w:type="dxa"/>
          </w:tcPr>
          <w:p w14:paraId="7B69B936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21F34002" w14:textId="57F934B8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0BEB5C14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hAnsi="Times New Roman" w:cs="Times New Roman"/>
                <w:sz w:val="24"/>
                <w:szCs w:val="24"/>
              </w:rPr>
              <w:t>Моделирование: «Компьютерное моделирование глобального потепления климата»</w:t>
            </w:r>
          </w:p>
        </w:tc>
      </w:tr>
      <w:tr w:rsidR="00831289" w:rsidRPr="008870FE" w14:paraId="3B40DD52" w14:textId="77777777" w:rsidTr="00A0049F">
        <w:trPr>
          <w:trHeight w:val="20"/>
        </w:trPr>
        <w:tc>
          <w:tcPr>
            <w:tcW w:w="646" w:type="dxa"/>
          </w:tcPr>
          <w:p w14:paraId="090E3908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2" w:type="dxa"/>
            <w:vMerge/>
          </w:tcPr>
          <w:p w14:paraId="01AEA80D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</w:tcPr>
          <w:p w14:paraId="24719A6B" w14:textId="3D1C1338" w:rsidR="00831289" w:rsidRPr="008870FE" w:rsidRDefault="00A74E72" w:rsidP="008312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уммативное оценивание за 4 четверть</w:t>
            </w:r>
          </w:p>
        </w:tc>
        <w:tc>
          <w:tcPr>
            <w:tcW w:w="2973" w:type="dxa"/>
          </w:tcPr>
          <w:p w14:paraId="353DCE58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F21DDC9" w14:textId="77777777" w:rsidR="00831289" w:rsidRPr="008870FE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71463D5C" w14:textId="0E686691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EACEE5B" w14:textId="77777777" w:rsidR="00831289" w:rsidRPr="008870FE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89" w:rsidRPr="00C513FD" w14:paraId="12F5EC4A" w14:textId="77777777" w:rsidTr="00A0049F">
        <w:trPr>
          <w:trHeight w:val="20"/>
        </w:trPr>
        <w:tc>
          <w:tcPr>
            <w:tcW w:w="646" w:type="dxa"/>
          </w:tcPr>
          <w:p w14:paraId="42775879" w14:textId="77777777" w:rsidR="00831289" w:rsidRPr="008870FE" w:rsidRDefault="00A6081E" w:rsidP="00831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2" w:type="dxa"/>
            <w:vMerge/>
          </w:tcPr>
          <w:p w14:paraId="7789F0F2" w14:textId="77777777" w:rsidR="00831289" w:rsidRPr="008870FE" w:rsidRDefault="00831289" w:rsidP="00831289">
            <w:pPr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FB3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 xml:space="preserve"> Экологические проблемы Республики Казахстан и пути их решения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C34" w14:textId="77777777" w:rsidR="00831289" w:rsidRPr="008870FE" w:rsidRDefault="00831289" w:rsidP="0083128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870FE">
              <w:rPr>
                <w:rFonts w:ascii="Times New Roman" w:hAnsi="Times New Roman"/>
                <w:sz w:val="24"/>
                <w:szCs w:val="24"/>
              </w:rPr>
              <w:t>11.3.2.2 - предложить пути решения экологических проблем Казахстана</w:t>
            </w:r>
          </w:p>
        </w:tc>
        <w:tc>
          <w:tcPr>
            <w:tcW w:w="1499" w:type="dxa"/>
          </w:tcPr>
          <w:p w14:paraId="762676E1" w14:textId="77777777" w:rsidR="00831289" w:rsidRPr="00C513FD" w:rsidRDefault="00831289" w:rsidP="008312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0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CAB8B38" w14:textId="5633757B" w:rsidR="00831289" w:rsidRPr="00C513FD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C08A6DB" w14:textId="77777777" w:rsidR="00831289" w:rsidRPr="00C513FD" w:rsidRDefault="00831289" w:rsidP="0083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9F741" w14:textId="77777777" w:rsidR="00C513FD" w:rsidRPr="00C513FD" w:rsidRDefault="00C513FD" w:rsidP="00C51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3FD" w:rsidRPr="00C513FD" w:rsidSect="009D07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4C8C"/>
    <w:multiLevelType w:val="multilevel"/>
    <w:tmpl w:val="66C2A8A0"/>
    <w:lvl w:ilvl="0">
      <w:start w:val="11"/>
      <w:numFmt w:val="decimal"/>
      <w:lvlText w:val="%1"/>
      <w:lvlJc w:val="left"/>
      <w:pPr>
        <w:ind w:left="32" w:hanging="77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" w:hanging="7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" w:hanging="77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2" w:hanging="77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564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5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6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7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88" w:hanging="772"/>
      </w:pPr>
      <w:rPr>
        <w:rFonts w:hint="default"/>
        <w:lang w:val="ru-RU" w:eastAsia="en-US" w:bidi="ar-SA"/>
      </w:rPr>
    </w:lvl>
  </w:abstractNum>
  <w:num w:numId="1" w16cid:durableId="184570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C3"/>
    <w:rsid w:val="000109E9"/>
    <w:rsid w:val="00033417"/>
    <w:rsid w:val="000716D8"/>
    <w:rsid w:val="000D0DCE"/>
    <w:rsid w:val="000D2FE2"/>
    <w:rsid w:val="000E3F36"/>
    <w:rsid w:val="000E62C3"/>
    <w:rsid w:val="00147EB1"/>
    <w:rsid w:val="00152A5E"/>
    <w:rsid w:val="00154263"/>
    <w:rsid w:val="00154290"/>
    <w:rsid w:val="00167C1C"/>
    <w:rsid w:val="0018226E"/>
    <w:rsid w:val="0019116B"/>
    <w:rsid w:val="00195C27"/>
    <w:rsid w:val="001A29FE"/>
    <w:rsid w:val="001B2D26"/>
    <w:rsid w:val="001C1D7B"/>
    <w:rsid w:val="001D3B63"/>
    <w:rsid w:val="001E5455"/>
    <w:rsid w:val="0023318A"/>
    <w:rsid w:val="002675F9"/>
    <w:rsid w:val="00267B52"/>
    <w:rsid w:val="002B034D"/>
    <w:rsid w:val="002B5F66"/>
    <w:rsid w:val="002D73DA"/>
    <w:rsid w:val="002E2302"/>
    <w:rsid w:val="00301D41"/>
    <w:rsid w:val="0030313B"/>
    <w:rsid w:val="00304F10"/>
    <w:rsid w:val="00335296"/>
    <w:rsid w:val="00352A93"/>
    <w:rsid w:val="0036441E"/>
    <w:rsid w:val="00380A7F"/>
    <w:rsid w:val="0038656A"/>
    <w:rsid w:val="00392765"/>
    <w:rsid w:val="003B1F30"/>
    <w:rsid w:val="003C0AD3"/>
    <w:rsid w:val="003D42D6"/>
    <w:rsid w:val="003F4527"/>
    <w:rsid w:val="00402C7A"/>
    <w:rsid w:val="00432933"/>
    <w:rsid w:val="00452756"/>
    <w:rsid w:val="004639CE"/>
    <w:rsid w:val="0047321A"/>
    <w:rsid w:val="00475C02"/>
    <w:rsid w:val="004A7E55"/>
    <w:rsid w:val="004A7F2B"/>
    <w:rsid w:val="004C6057"/>
    <w:rsid w:val="004E2876"/>
    <w:rsid w:val="004E5A31"/>
    <w:rsid w:val="004F20CF"/>
    <w:rsid w:val="004F439D"/>
    <w:rsid w:val="0050111E"/>
    <w:rsid w:val="00560D36"/>
    <w:rsid w:val="005734CF"/>
    <w:rsid w:val="005808B3"/>
    <w:rsid w:val="0058698E"/>
    <w:rsid w:val="0059280D"/>
    <w:rsid w:val="005C1EE6"/>
    <w:rsid w:val="005D4FEF"/>
    <w:rsid w:val="005D6359"/>
    <w:rsid w:val="005F4269"/>
    <w:rsid w:val="00617D84"/>
    <w:rsid w:val="006267DF"/>
    <w:rsid w:val="00681540"/>
    <w:rsid w:val="00685546"/>
    <w:rsid w:val="00687888"/>
    <w:rsid w:val="006F62BB"/>
    <w:rsid w:val="00717483"/>
    <w:rsid w:val="00731DC3"/>
    <w:rsid w:val="00754019"/>
    <w:rsid w:val="007942C9"/>
    <w:rsid w:val="007C3509"/>
    <w:rsid w:val="007D4E4A"/>
    <w:rsid w:val="007E5BE4"/>
    <w:rsid w:val="008305E7"/>
    <w:rsid w:val="00831289"/>
    <w:rsid w:val="008708C5"/>
    <w:rsid w:val="008870FE"/>
    <w:rsid w:val="008904DF"/>
    <w:rsid w:val="008C11BD"/>
    <w:rsid w:val="008C6A5F"/>
    <w:rsid w:val="008D03DC"/>
    <w:rsid w:val="00917665"/>
    <w:rsid w:val="00922E38"/>
    <w:rsid w:val="00935EBA"/>
    <w:rsid w:val="009538C6"/>
    <w:rsid w:val="009870BE"/>
    <w:rsid w:val="009D07B3"/>
    <w:rsid w:val="009D2185"/>
    <w:rsid w:val="009D6BFD"/>
    <w:rsid w:val="009D72B4"/>
    <w:rsid w:val="009E0C16"/>
    <w:rsid w:val="009F09A0"/>
    <w:rsid w:val="009F20F0"/>
    <w:rsid w:val="00A0049F"/>
    <w:rsid w:val="00A30559"/>
    <w:rsid w:val="00A34A03"/>
    <w:rsid w:val="00A4539C"/>
    <w:rsid w:val="00A51EA1"/>
    <w:rsid w:val="00A6081E"/>
    <w:rsid w:val="00A74E72"/>
    <w:rsid w:val="00A84E86"/>
    <w:rsid w:val="00A87478"/>
    <w:rsid w:val="00AA0E00"/>
    <w:rsid w:val="00AA3949"/>
    <w:rsid w:val="00AA6D01"/>
    <w:rsid w:val="00AD29D7"/>
    <w:rsid w:val="00B13018"/>
    <w:rsid w:val="00B25236"/>
    <w:rsid w:val="00B62BB4"/>
    <w:rsid w:val="00B7204B"/>
    <w:rsid w:val="00BA4D23"/>
    <w:rsid w:val="00BD2BC2"/>
    <w:rsid w:val="00C165BF"/>
    <w:rsid w:val="00C168D1"/>
    <w:rsid w:val="00C17AF2"/>
    <w:rsid w:val="00C31C1A"/>
    <w:rsid w:val="00C428F0"/>
    <w:rsid w:val="00C42F24"/>
    <w:rsid w:val="00C449DB"/>
    <w:rsid w:val="00C513FD"/>
    <w:rsid w:val="00C975F7"/>
    <w:rsid w:val="00CA67D9"/>
    <w:rsid w:val="00CB001B"/>
    <w:rsid w:val="00CB504A"/>
    <w:rsid w:val="00CE4048"/>
    <w:rsid w:val="00D03A40"/>
    <w:rsid w:val="00D30955"/>
    <w:rsid w:val="00D76A60"/>
    <w:rsid w:val="00D76ED7"/>
    <w:rsid w:val="00D90C97"/>
    <w:rsid w:val="00DA163F"/>
    <w:rsid w:val="00E61628"/>
    <w:rsid w:val="00E71040"/>
    <w:rsid w:val="00E931C9"/>
    <w:rsid w:val="00EA7980"/>
    <w:rsid w:val="00ED2FD5"/>
    <w:rsid w:val="00ED3FB1"/>
    <w:rsid w:val="00EE1192"/>
    <w:rsid w:val="00EE3EFC"/>
    <w:rsid w:val="00F85B5F"/>
    <w:rsid w:val="00FB7EE1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34BE"/>
  <w15:chartTrackingRefBased/>
  <w15:docId w15:val="{6B4C68E0-B222-47EE-BBFA-82A2ACC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13FD"/>
  </w:style>
  <w:style w:type="table" w:styleId="a3">
    <w:name w:val="Table Grid"/>
    <w:basedOn w:val="a1"/>
    <w:uiPriority w:val="59"/>
    <w:rsid w:val="00C5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C5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51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777</cp:lastModifiedBy>
  <cp:revision>137</cp:revision>
  <dcterms:created xsi:type="dcterms:W3CDTF">2022-08-29T06:03:00Z</dcterms:created>
  <dcterms:modified xsi:type="dcterms:W3CDTF">2025-07-06T06:20:00Z</dcterms:modified>
</cp:coreProperties>
</file>